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8D8" w:rsidRPr="0055126B" w:rsidRDefault="003D08D8" w:rsidP="0055126B">
      <w:pPr>
        <w:pStyle w:val="ConsPlusNonformat"/>
        <w:ind w:firstLine="23"/>
        <w:jc w:val="right"/>
        <w:rPr>
          <w:rFonts w:ascii="Times New Roman" w:hAnsi="Times New Roman"/>
          <w:szCs w:val="28"/>
        </w:rPr>
      </w:pPr>
      <w:r>
        <w:rPr>
          <w:rFonts w:ascii="Times New Roman" w:hAnsi="Times New Roman"/>
          <w:szCs w:val="28"/>
        </w:rPr>
        <w:t>Приложение № 2</w:t>
      </w:r>
    </w:p>
    <w:p w:rsidR="003D08D8" w:rsidRDefault="003D08D8" w:rsidP="00E874C5">
      <w:pPr>
        <w:pStyle w:val="ConsPlusNonformat"/>
        <w:jc w:val="center"/>
        <w:rPr>
          <w:rFonts w:ascii="Times New Roman" w:hAnsi="Times New Roman"/>
          <w:sz w:val="36"/>
          <w:szCs w:val="28"/>
        </w:rPr>
      </w:pPr>
    </w:p>
    <w:p w:rsidR="003D08D8" w:rsidRDefault="003D08D8" w:rsidP="00E874C5">
      <w:pPr>
        <w:pStyle w:val="ConsPlusNonformat"/>
        <w:jc w:val="center"/>
        <w:rPr>
          <w:rFonts w:ascii="Times New Roman" w:hAnsi="Times New Roman"/>
          <w:sz w:val="36"/>
          <w:szCs w:val="28"/>
        </w:rPr>
      </w:pPr>
    </w:p>
    <w:p w:rsidR="003D08D8" w:rsidRDefault="003D08D8" w:rsidP="00E874C5">
      <w:pPr>
        <w:pStyle w:val="ConsPlusNonformat"/>
        <w:jc w:val="center"/>
        <w:rPr>
          <w:rFonts w:ascii="Times New Roman" w:hAnsi="Times New Roman"/>
          <w:sz w:val="36"/>
          <w:szCs w:val="28"/>
        </w:rPr>
      </w:pPr>
    </w:p>
    <w:p w:rsidR="003D08D8" w:rsidRPr="002A0FB1" w:rsidRDefault="003D08D8" w:rsidP="00E874C5">
      <w:pPr>
        <w:pStyle w:val="ConsPlusNonformat"/>
        <w:jc w:val="center"/>
        <w:rPr>
          <w:rFonts w:ascii="Times New Roman" w:hAnsi="Times New Roman"/>
          <w:sz w:val="28"/>
          <w:szCs w:val="28"/>
        </w:rPr>
      </w:pPr>
      <w:r w:rsidRPr="002A0FB1">
        <w:rPr>
          <w:rFonts w:ascii="Times New Roman" w:hAnsi="Times New Roman"/>
          <w:sz w:val="28"/>
          <w:szCs w:val="28"/>
        </w:rPr>
        <w:t>П</w:t>
      </w:r>
      <w:r>
        <w:rPr>
          <w:rFonts w:ascii="Times New Roman" w:hAnsi="Times New Roman"/>
          <w:sz w:val="28"/>
          <w:szCs w:val="28"/>
        </w:rPr>
        <w:t>ОДПРОГРАММА</w:t>
      </w:r>
    </w:p>
    <w:p w:rsidR="003D08D8" w:rsidRPr="002A0FB1" w:rsidRDefault="003D08D8" w:rsidP="002A0FB1">
      <w:pPr>
        <w:pStyle w:val="ConsPlusNonformat"/>
        <w:jc w:val="center"/>
        <w:rPr>
          <w:rFonts w:ascii="Times New Roman" w:hAnsi="Times New Roman"/>
          <w:sz w:val="28"/>
          <w:szCs w:val="28"/>
        </w:rPr>
      </w:pPr>
      <w:r w:rsidRPr="002A0FB1">
        <w:rPr>
          <w:rFonts w:ascii="Times New Roman" w:hAnsi="Times New Roman"/>
          <w:sz w:val="28"/>
          <w:szCs w:val="28"/>
        </w:rPr>
        <w:t>«Библиотека и время: новые реалии</w:t>
      </w:r>
      <w:r>
        <w:rPr>
          <w:rFonts w:ascii="Times New Roman" w:hAnsi="Times New Roman"/>
          <w:sz w:val="28"/>
          <w:szCs w:val="28"/>
        </w:rPr>
        <w:t xml:space="preserve"> </w:t>
      </w:r>
      <w:r w:rsidRPr="002A0FB1">
        <w:rPr>
          <w:rFonts w:ascii="Times New Roman" w:hAnsi="Times New Roman"/>
          <w:sz w:val="28"/>
          <w:szCs w:val="28"/>
        </w:rPr>
        <w:t>на 2014 - 2018 годы»</w:t>
      </w: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Pr="002A0FB1" w:rsidRDefault="003D08D8" w:rsidP="00973641">
      <w:pPr>
        <w:pStyle w:val="ConsPlusNonformat"/>
        <w:ind w:firstLine="23"/>
        <w:jc w:val="center"/>
        <w:rPr>
          <w:rFonts w:ascii="Times New Roman" w:hAnsi="Times New Roman" w:cs="Times New Roman"/>
          <w:sz w:val="28"/>
          <w:szCs w:val="28"/>
        </w:rPr>
      </w:pPr>
      <w:r w:rsidRPr="002A0FB1">
        <w:rPr>
          <w:rFonts w:ascii="Times New Roman" w:hAnsi="Times New Roman" w:cs="Times New Roman"/>
          <w:sz w:val="28"/>
          <w:szCs w:val="28"/>
        </w:rPr>
        <w:t>МУНИЦИПАЛЬНОЙ ПРОГРАММЫ</w:t>
      </w:r>
    </w:p>
    <w:p w:rsidR="003D08D8" w:rsidRPr="002A0FB1" w:rsidRDefault="003D08D8" w:rsidP="00E874C5">
      <w:pPr>
        <w:pStyle w:val="ConsPlusNormal"/>
        <w:jc w:val="center"/>
        <w:rPr>
          <w:rFonts w:ascii="Times New Roman" w:hAnsi="Times New Roman" w:cs="Times New Roman"/>
          <w:sz w:val="28"/>
          <w:szCs w:val="28"/>
        </w:rPr>
      </w:pPr>
      <w:r w:rsidRPr="002A0FB1">
        <w:rPr>
          <w:rFonts w:ascii="Times New Roman" w:hAnsi="Times New Roman" w:cs="Times New Roman"/>
          <w:sz w:val="28"/>
          <w:szCs w:val="28"/>
        </w:rPr>
        <w:t>«Развитие культуры, искусства и туризма в муниципальном образовании «Звениговский муниципальный район»</w:t>
      </w:r>
    </w:p>
    <w:p w:rsidR="003D08D8" w:rsidRPr="002A0FB1" w:rsidRDefault="003D08D8" w:rsidP="00E874C5">
      <w:pPr>
        <w:pStyle w:val="ConsPlusNonformat"/>
        <w:jc w:val="center"/>
        <w:rPr>
          <w:rFonts w:ascii="Times New Roman" w:hAnsi="Times New Roman"/>
          <w:sz w:val="28"/>
          <w:szCs w:val="28"/>
        </w:rPr>
      </w:pPr>
      <w:r w:rsidRPr="002A0FB1">
        <w:rPr>
          <w:rFonts w:ascii="Times New Roman" w:hAnsi="Times New Roman"/>
          <w:sz w:val="28"/>
          <w:szCs w:val="28"/>
        </w:rPr>
        <w:t>на 2014 - 2018 годы</w:t>
      </w:r>
      <w:r>
        <w:rPr>
          <w:rFonts w:ascii="Times New Roman" w:hAnsi="Times New Roman"/>
          <w:sz w:val="28"/>
          <w:szCs w:val="28"/>
        </w:rPr>
        <w:t>»</w:t>
      </w:r>
    </w:p>
    <w:p w:rsidR="003D08D8" w:rsidRPr="002A0FB1" w:rsidRDefault="003D08D8" w:rsidP="00973641">
      <w:pPr>
        <w:pStyle w:val="ConsPlusNonformat"/>
        <w:ind w:firstLine="23"/>
        <w:jc w:val="center"/>
        <w:rPr>
          <w:rFonts w:ascii="Times New Roman" w:hAnsi="Times New Roman" w:cs="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Default="003D08D8" w:rsidP="00973641">
      <w:pPr>
        <w:pStyle w:val="ConsPlusNonformat"/>
        <w:ind w:firstLine="23"/>
        <w:jc w:val="center"/>
        <w:rPr>
          <w:rFonts w:ascii="Times New Roman" w:hAnsi="Times New Roman"/>
          <w:sz w:val="28"/>
          <w:szCs w:val="28"/>
        </w:rPr>
      </w:pPr>
    </w:p>
    <w:p w:rsidR="003D08D8" w:rsidRPr="0055126B" w:rsidRDefault="003D08D8" w:rsidP="0055126B">
      <w:pPr>
        <w:pStyle w:val="ConsPlusNormal"/>
      </w:pPr>
    </w:p>
    <w:p w:rsidR="003D08D8" w:rsidRDefault="003D08D8" w:rsidP="00973641">
      <w:pPr>
        <w:pStyle w:val="ConsPlusNonformat"/>
        <w:ind w:firstLine="23"/>
        <w:jc w:val="center"/>
        <w:rPr>
          <w:rFonts w:ascii="Times New Roman" w:hAnsi="Times New Roman"/>
          <w:sz w:val="28"/>
          <w:szCs w:val="28"/>
        </w:rPr>
      </w:pPr>
    </w:p>
    <w:p w:rsidR="003D08D8" w:rsidRPr="00C0062A" w:rsidRDefault="003D08D8" w:rsidP="00C0062A">
      <w:pPr>
        <w:pStyle w:val="ConsPlusNormal"/>
      </w:pPr>
    </w:p>
    <w:p w:rsidR="003D08D8" w:rsidRDefault="003D08D8" w:rsidP="00973641">
      <w:pPr>
        <w:pStyle w:val="ConsPlusNonformat"/>
        <w:ind w:firstLine="23"/>
        <w:jc w:val="center"/>
        <w:rPr>
          <w:rFonts w:ascii="Times New Roman" w:hAnsi="Times New Roman"/>
          <w:sz w:val="28"/>
          <w:szCs w:val="28"/>
        </w:rPr>
      </w:pPr>
      <w:r>
        <w:rPr>
          <w:rFonts w:ascii="Times New Roman" w:hAnsi="Times New Roman"/>
          <w:sz w:val="28"/>
          <w:szCs w:val="28"/>
        </w:rPr>
        <w:t xml:space="preserve">г. Звенигово, </w:t>
      </w:r>
      <w:smartTag w:uri="urn:schemas-microsoft-com:office:smarttags" w:element="metricconverter">
        <w:smartTagPr>
          <w:attr w:name="ProductID" w:val="2013 г"/>
        </w:smartTagPr>
        <w:r>
          <w:rPr>
            <w:rFonts w:ascii="Times New Roman" w:hAnsi="Times New Roman"/>
            <w:sz w:val="28"/>
            <w:szCs w:val="28"/>
          </w:rPr>
          <w:t>2013 г</w:t>
        </w:r>
      </w:smartTag>
      <w:r>
        <w:rPr>
          <w:rFonts w:ascii="Times New Roman" w:hAnsi="Times New Roman"/>
          <w:sz w:val="28"/>
          <w:szCs w:val="28"/>
        </w:rPr>
        <w:t>.</w:t>
      </w:r>
    </w:p>
    <w:p w:rsidR="003D08D8" w:rsidRDefault="003D08D8" w:rsidP="00973641">
      <w:pPr>
        <w:pStyle w:val="ConsPlusNonformat"/>
        <w:ind w:firstLine="23"/>
        <w:jc w:val="center"/>
        <w:rPr>
          <w:rFonts w:ascii="Times New Roman" w:hAnsi="Times New Roman"/>
          <w:sz w:val="28"/>
          <w:szCs w:val="28"/>
        </w:rPr>
      </w:pPr>
    </w:p>
    <w:p w:rsidR="003D08D8" w:rsidRDefault="003D08D8" w:rsidP="002A0FB1">
      <w:pPr>
        <w:pStyle w:val="ConsPlusNormal"/>
      </w:pPr>
    </w:p>
    <w:p w:rsidR="003D08D8" w:rsidRDefault="003D08D8" w:rsidP="002A0FB1"/>
    <w:p w:rsidR="003D08D8" w:rsidRPr="002A0FB1" w:rsidRDefault="003D08D8" w:rsidP="002A0FB1"/>
    <w:p w:rsidR="003D08D8" w:rsidRPr="004D72A9" w:rsidRDefault="003D08D8" w:rsidP="00973641">
      <w:pPr>
        <w:pStyle w:val="ConsPlusNonformat"/>
        <w:jc w:val="center"/>
        <w:rPr>
          <w:rFonts w:ascii="Times New Roman" w:hAnsi="Times New Roman"/>
          <w:sz w:val="28"/>
          <w:szCs w:val="28"/>
        </w:rPr>
      </w:pPr>
      <w:r w:rsidRPr="004D72A9">
        <w:rPr>
          <w:rFonts w:ascii="Times New Roman" w:hAnsi="Times New Roman"/>
          <w:sz w:val="28"/>
          <w:szCs w:val="28"/>
        </w:rPr>
        <w:t>ПАСПОРТ</w:t>
      </w:r>
    </w:p>
    <w:p w:rsidR="003D08D8" w:rsidRPr="004D72A9" w:rsidRDefault="003D08D8" w:rsidP="00973641">
      <w:pPr>
        <w:pStyle w:val="ConsPlusNonformat"/>
        <w:jc w:val="center"/>
        <w:rPr>
          <w:rFonts w:ascii="Times New Roman" w:hAnsi="Times New Roman"/>
          <w:sz w:val="28"/>
          <w:szCs w:val="28"/>
        </w:rPr>
      </w:pPr>
      <w:r>
        <w:rPr>
          <w:rFonts w:ascii="Times New Roman" w:hAnsi="Times New Roman"/>
          <w:sz w:val="28"/>
          <w:szCs w:val="28"/>
        </w:rPr>
        <w:t>под</w:t>
      </w:r>
      <w:r w:rsidRPr="004D72A9">
        <w:rPr>
          <w:rFonts w:ascii="Times New Roman" w:hAnsi="Times New Roman"/>
          <w:sz w:val="28"/>
          <w:szCs w:val="28"/>
        </w:rPr>
        <w:t>программы</w:t>
      </w:r>
    </w:p>
    <w:p w:rsidR="003D08D8" w:rsidRPr="004D72A9" w:rsidRDefault="003D08D8" w:rsidP="00973641">
      <w:pPr>
        <w:pStyle w:val="ConsPlusNonformat"/>
        <w:jc w:val="center"/>
        <w:rPr>
          <w:rFonts w:ascii="Times New Roman" w:hAnsi="Times New Roman"/>
          <w:sz w:val="28"/>
          <w:szCs w:val="28"/>
        </w:rPr>
      </w:pPr>
      <w:r w:rsidRPr="004D72A9">
        <w:rPr>
          <w:rFonts w:ascii="Times New Roman" w:hAnsi="Times New Roman"/>
          <w:sz w:val="28"/>
          <w:szCs w:val="28"/>
        </w:rPr>
        <w:t>«</w:t>
      </w:r>
      <w:r>
        <w:rPr>
          <w:rFonts w:ascii="Times New Roman" w:hAnsi="Times New Roman"/>
          <w:sz w:val="28"/>
          <w:szCs w:val="28"/>
        </w:rPr>
        <w:t>Библиотека и время: новые реалии</w:t>
      </w:r>
      <w:r w:rsidRPr="004D72A9">
        <w:rPr>
          <w:rFonts w:ascii="Times New Roman" w:hAnsi="Times New Roman"/>
          <w:sz w:val="28"/>
          <w:szCs w:val="28"/>
        </w:rPr>
        <w:t xml:space="preserve"> на 20</w:t>
      </w:r>
      <w:r>
        <w:rPr>
          <w:rFonts w:ascii="Times New Roman" w:hAnsi="Times New Roman"/>
          <w:sz w:val="28"/>
          <w:szCs w:val="28"/>
        </w:rPr>
        <w:t>14</w:t>
      </w:r>
      <w:r w:rsidRPr="004D72A9">
        <w:rPr>
          <w:rFonts w:ascii="Times New Roman" w:hAnsi="Times New Roman"/>
          <w:sz w:val="28"/>
          <w:szCs w:val="28"/>
        </w:rPr>
        <w:t xml:space="preserve"> - 20</w:t>
      </w:r>
      <w:r>
        <w:rPr>
          <w:rFonts w:ascii="Times New Roman" w:hAnsi="Times New Roman"/>
          <w:sz w:val="28"/>
          <w:szCs w:val="28"/>
        </w:rPr>
        <w:t>18</w:t>
      </w:r>
      <w:r w:rsidRPr="004D72A9">
        <w:rPr>
          <w:rFonts w:ascii="Times New Roman" w:hAnsi="Times New Roman"/>
          <w:sz w:val="28"/>
          <w:szCs w:val="28"/>
        </w:rPr>
        <w:t xml:space="preserve"> годы</w:t>
      </w:r>
      <w:r>
        <w:rPr>
          <w:rFonts w:ascii="Times New Roman" w:hAnsi="Times New Roman"/>
          <w:sz w:val="28"/>
          <w:szCs w:val="28"/>
        </w:rPr>
        <w:t>»</w:t>
      </w:r>
    </w:p>
    <w:p w:rsidR="003D08D8" w:rsidRPr="004D72A9" w:rsidRDefault="003D08D8" w:rsidP="00973641">
      <w:pPr>
        <w:pStyle w:val="ConsPlusNormal"/>
        <w:ind w:firstLine="841"/>
        <w:jc w:val="both"/>
        <w:rPr>
          <w:rFonts w:ascii="Times New Roman" w:hAnsi="Times New Roman"/>
          <w:sz w:val="28"/>
          <w:szCs w:val="28"/>
        </w:rPr>
      </w:pPr>
    </w:p>
    <w:tbl>
      <w:tblPr>
        <w:tblW w:w="9747" w:type="dxa"/>
        <w:tblLook w:val="00A0"/>
      </w:tblPr>
      <w:tblGrid>
        <w:gridCol w:w="3652"/>
        <w:gridCol w:w="6095"/>
      </w:tblGrid>
      <w:tr w:rsidR="003D08D8" w:rsidRPr="004D72A9" w:rsidTr="00D416D6">
        <w:tc>
          <w:tcPr>
            <w:tcW w:w="3652" w:type="dxa"/>
          </w:tcPr>
          <w:p w:rsidR="003D08D8" w:rsidRPr="004D72A9" w:rsidRDefault="003D08D8" w:rsidP="00D416D6">
            <w:pPr>
              <w:pStyle w:val="1"/>
              <w:rPr>
                <w:rFonts w:ascii="Times New Roman" w:hAnsi="Times New Roman"/>
                <w:sz w:val="28"/>
                <w:szCs w:val="28"/>
              </w:rPr>
            </w:pPr>
            <w:r>
              <w:rPr>
                <w:rFonts w:ascii="Times New Roman" w:hAnsi="Times New Roman"/>
                <w:sz w:val="28"/>
                <w:szCs w:val="28"/>
              </w:rPr>
              <w:t>Наименование подпрограммы</w:t>
            </w:r>
          </w:p>
        </w:tc>
        <w:tc>
          <w:tcPr>
            <w:tcW w:w="6095" w:type="dxa"/>
          </w:tcPr>
          <w:p w:rsidR="003D08D8" w:rsidRPr="004D72A9" w:rsidRDefault="003D08D8" w:rsidP="00C0062A">
            <w:pPr>
              <w:pStyle w:val="ConsPlusNonformat"/>
              <w:rPr>
                <w:rFonts w:ascii="Times New Roman" w:hAnsi="Times New Roman"/>
                <w:sz w:val="28"/>
                <w:szCs w:val="28"/>
              </w:rPr>
            </w:pPr>
            <w:r w:rsidRPr="004D72A9">
              <w:rPr>
                <w:rFonts w:ascii="Times New Roman" w:hAnsi="Times New Roman"/>
                <w:sz w:val="28"/>
                <w:szCs w:val="28"/>
              </w:rPr>
              <w:t>«</w:t>
            </w:r>
            <w:r>
              <w:rPr>
                <w:rFonts w:ascii="Times New Roman" w:hAnsi="Times New Roman"/>
                <w:sz w:val="28"/>
                <w:szCs w:val="28"/>
              </w:rPr>
              <w:t>Библиотека и время: новые реалии</w:t>
            </w:r>
            <w:r w:rsidRPr="004D72A9">
              <w:rPr>
                <w:rFonts w:ascii="Times New Roman" w:hAnsi="Times New Roman"/>
                <w:sz w:val="28"/>
                <w:szCs w:val="28"/>
              </w:rPr>
              <w:t>» на 20</w:t>
            </w:r>
            <w:r>
              <w:rPr>
                <w:rFonts w:ascii="Times New Roman" w:hAnsi="Times New Roman"/>
                <w:sz w:val="28"/>
                <w:szCs w:val="28"/>
              </w:rPr>
              <w:t>14</w:t>
            </w:r>
            <w:r w:rsidRPr="004D72A9">
              <w:rPr>
                <w:rFonts w:ascii="Times New Roman" w:hAnsi="Times New Roman"/>
                <w:sz w:val="28"/>
                <w:szCs w:val="28"/>
              </w:rPr>
              <w:t xml:space="preserve"> - 20</w:t>
            </w:r>
            <w:r>
              <w:rPr>
                <w:rFonts w:ascii="Times New Roman" w:hAnsi="Times New Roman"/>
                <w:sz w:val="28"/>
                <w:szCs w:val="28"/>
              </w:rPr>
              <w:t>18</w:t>
            </w:r>
            <w:r w:rsidRPr="004D72A9">
              <w:rPr>
                <w:rFonts w:ascii="Times New Roman" w:hAnsi="Times New Roman"/>
                <w:sz w:val="28"/>
                <w:szCs w:val="28"/>
              </w:rPr>
              <w:t xml:space="preserve"> годы</w:t>
            </w:r>
            <w:r>
              <w:rPr>
                <w:rFonts w:ascii="Times New Roman" w:hAnsi="Times New Roman"/>
                <w:sz w:val="28"/>
                <w:szCs w:val="28"/>
              </w:rPr>
              <w:t>» (далее – подпрограмма)</w:t>
            </w:r>
          </w:p>
          <w:p w:rsidR="003D08D8" w:rsidRPr="004D72A9" w:rsidRDefault="003D08D8" w:rsidP="00D416D6">
            <w:pPr>
              <w:pStyle w:val="1"/>
              <w:rPr>
                <w:rFonts w:ascii="Times New Roman" w:hAnsi="Times New Roman"/>
                <w:sz w:val="28"/>
                <w:szCs w:val="28"/>
              </w:rPr>
            </w:pPr>
          </w:p>
        </w:tc>
      </w:tr>
      <w:tr w:rsidR="003D08D8" w:rsidRPr="004D72A9" w:rsidTr="00D416D6">
        <w:tc>
          <w:tcPr>
            <w:tcW w:w="3652" w:type="dxa"/>
          </w:tcPr>
          <w:p w:rsidR="003D08D8" w:rsidRPr="004D72A9" w:rsidRDefault="003D08D8" w:rsidP="00D416D6">
            <w:pPr>
              <w:pStyle w:val="1"/>
              <w:rPr>
                <w:rFonts w:ascii="Times New Roman" w:hAnsi="Times New Roman"/>
                <w:sz w:val="28"/>
                <w:szCs w:val="28"/>
              </w:rPr>
            </w:pPr>
            <w:r>
              <w:rPr>
                <w:rFonts w:ascii="Times New Roman" w:hAnsi="Times New Roman"/>
                <w:sz w:val="28"/>
                <w:szCs w:val="28"/>
              </w:rPr>
              <w:t>Ответственный исполнитель</w:t>
            </w:r>
            <w:r w:rsidRPr="004D72A9">
              <w:rPr>
                <w:rFonts w:ascii="Times New Roman" w:hAnsi="Times New Roman"/>
                <w:sz w:val="28"/>
                <w:szCs w:val="28"/>
              </w:rPr>
              <w:t xml:space="preserve"> </w:t>
            </w:r>
            <w:r>
              <w:rPr>
                <w:rFonts w:ascii="Times New Roman" w:hAnsi="Times New Roman"/>
                <w:sz w:val="28"/>
                <w:szCs w:val="28"/>
              </w:rPr>
              <w:t>подпрограммы</w:t>
            </w:r>
          </w:p>
          <w:p w:rsidR="003D08D8" w:rsidRPr="004D72A9" w:rsidRDefault="003D08D8" w:rsidP="00D416D6">
            <w:pPr>
              <w:pStyle w:val="1"/>
              <w:rPr>
                <w:rFonts w:ascii="Times New Roman" w:hAnsi="Times New Roman"/>
                <w:sz w:val="28"/>
                <w:szCs w:val="28"/>
              </w:rPr>
            </w:pPr>
          </w:p>
        </w:tc>
        <w:tc>
          <w:tcPr>
            <w:tcW w:w="6095" w:type="dxa"/>
          </w:tcPr>
          <w:p w:rsidR="003D08D8" w:rsidRPr="004D72A9" w:rsidRDefault="003D08D8" w:rsidP="00D416D6">
            <w:pPr>
              <w:pStyle w:val="1"/>
              <w:rPr>
                <w:rFonts w:ascii="Times New Roman" w:hAnsi="Times New Roman"/>
                <w:sz w:val="28"/>
                <w:szCs w:val="28"/>
              </w:rPr>
            </w:pPr>
            <w:r>
              <w:rPr>
                <w:rFonts w:ascii="Times New Roman" w:hAnsi="Times New Roman"/>
                <w:sz w:val="28"/>
                <w:szCs w:val="28"/>
              </w:rPr>
              <w:t>Отдел культуры Администрации муниципального образования «Звениговский муниципальный район»</w:t>
            </w:r>
          </w:p>
        </w:tc>
      </w:tr>
      <w:tr w:rsidR="003D08D8" w:rsidRPr="004D72A9" w:rsidTr="00D416D6">
        <w:trPr>
          <w:trHeight w:val="1935"/>
        </w:trPr>
        <w:tc>
          <w:tcPr>
            <w:tcW w:w="3652" w:type="dxa"/>
          </w:tcPr>
          <w:p w:rsidR="003D08D8" w:rsidRPr="004D72A9" w:rsidRDefault="003D08D8" w:rsidP="00D416D6">
            <w:pPr>
              <w:pStyle w:val="1"/>
              <w:rPr>
                <w:rFonts w:ascii="Times New Roman" w:hAnsi="Times New Roman"/>
                <w:sz w:val="28"/>
                <w:szCs w:val="28"/>
              </w:rPr>
            </w:pPr>
            <w:r>
              <w:rPr>
                <w:rFonts w:ascii="Times New Roman" w:hAnsi="Times New Roman"/>
                <w:sz w:val="28"/>
                <w:szCs w:val="28"/>
              </w:rPr>
              <w:t>Исполнители, соисполнители, участники подп</w:t>
            </w:r>
            <w:r w:rsidRPr="004D72A9">
              <w:rPr>
                <w:rFonts w:ascii="Times New Roman" w:hAnsi="Times New Roman"/>
                <w:sz w:val="28"/>
                <w:szCs w:val="28"/>
              </w:rPr>
              <w:t>рограммы</w:t>
            </w:r>
          </w:p>
          <w:p w:rsidR="003D08D8" w:rsidRPr="004D72A9" w:rsidRDefault="003D08D8" w:rsidP="00D416D6">
            <w:pPr>
              <w:pStyle w:val="1"/>
              <w:rPr>
                <w:rFonts w:ascii="Times New Roman" w:hAnsi="Times New Roman"/>
                <w:sz w:val="28"/>
                <w:szCs w:val="28"/>
              </w:rPr>
            </w:pPr>
          </w:p>
        </w:tc>
        <w:tc>
          <w:tcPr>
            <w:tcW w:w="6095" w:type="dxa"/>
          </w:tcPr>
          <w:p w:rsidR="003D08D8" w:rsidRPr="004D72A9" w:rsidRDefault="003D08D8" w:rsidP="00C3703C">
            <w:pPr>
              <w:pStyle w:val="1"/>
              <w:jc w:val="both"/>
              <w:rPr>
                <w:rFonts w:ascii="Times New Roman" w:hAnsi="Times New Roman"/>
                <w:sz w:val="28"/>
                <w:szCs w:val="28"/>
              </w:rPr>
            </w:pPr>
            <w:r>
              <w:rPr>
                <w:rFonts w:ascii="Times New Roman" w:hAnsi="Times New Roman"/>
                <w:sz w:val="28"/>
                <w:szCs w:val="28"/>
              </w:rPr>
              <w:t>Муниципальное бюджетное учреждение культуры «Звениговская межпоселенческая библиотека», сельские и городские библиотеки поселений.</w:t>
            </w:r>
          </w:p>
        </w:tc>
      </w:tr>
      <w:tr w:rsidR="003D08D8" w:rsidRPr="004D72A9" w:rsidTr="00D416D6">
        <w:tc>
          <w:tcPr>
            <w:tcW w:w="3652" w:type="dxa"/>
          </w:tcPr>
          <w:p w:rsidR="003D08D8" w:rsidRPr="004D72A9" w:rsidRDefault="003D08D8" w:rsidP="00D416D6">
            <w:pPr>
              <w:pStyle w:val="1"/>
              <w:rPr>
                <w:rFonts w:ascii="Times New Roman" w:hAnsi="Times New Roman"/>
                <w:sz w:val="28"/>
                <w:szCs w:val="28"/>
              </w:rPr>
            </w:pPr>
            <w:r w:rsidRPr="004D72A9">
              <w:rPr>
                <w:rFonts w:ascii="Times New Roman" w:hAnsi="Times New Roman"/>
                <w:sz w:val="28"/>
                <w:szCs w:val="28"/>
              </w:rPr>
              <w:t>Цели и</w:t>
            </w:r>
            <w:r>
              <w:rPr>
                <w:rFonts w:ascii="Times New Roman" w:hAnsi="Times New Roman"/>
                <w:sz w:val="28"/>
                <w:szCs w:val="28"/>
              </w:rPr>
              <w:t xml:space="preserve"> задачи подп</w:t>
            </w:r>
            <w:r w:rsidRPr="004D72A9">
              <w:rPr>
                <w:rFonts w:ascii="Times New Roman" w:hAnsi="Times New Roman"/>
                <w:sz w:val="28"/>
                <w:szCs w:val="28"/>
              </w:rPr>
              <w:t>рограммы</w:t>
            </w:r>
          </w:p>
        </w:tc>
        <w:tc>
          <w:tcPr>
            <w:tcW w:w="6095" w:type="dxa"/>
          </w:tcPr>
          <w:p w:rsidR="003D08D8" w:rsidRDefault="003D08D8" w:rsidP="00DD50F1">
            <w:pPr>
              <w:spacing w:after="0" w:line="240" w:lineRule="auto"/>
              <w:jc w:val="both"/>
              <w:rPr>
                <w:rFonts w:ascii="Times New Roman" w:hAnsi="Times New Roman"/>
                <w:sz w:val="28"/>
                <w:szCs w:val="28"/>
              </w:rPr>
            </w:pPr>
            <w:r>
              <w:rPr>
                <w:rFonts w:ascii="Times New Roman" w:hAnsi="Times New Roman"/>
                <w:sz w:val="28"/>
                <w:szCs w:val="28"/>
              </w:rPr>
              <w:t>Цели:</w:t>
            </w:r>
          </w:p>
          <w:p w:rsidR="003D08D8" w:rsidRDefault="003D08D8" w:rsidP="00DD50F1">
            <w:pPr>
              <w:spacing w:after="0" w:line="240" w:lineRule="auto"/>
              <w:jc w:val="both"/>
              <w:rPr>
                <w:rFonts w:ascii="Times New Roman" w:hAnsi="Times New Roman"/>
                <w:sz w:val="28"/>
                <w:szCs w:val="28"/>
              </w:rPr>
            </w:pPr>
            <w:r>
              <w:rPr>
                <w:rFonts w:ascii="Times New Roman" w:hAnsi="Times New Roman"/>
                <w:sz w:val="28"/>
                <w:szCs w:val="28"/>
              </w:rPr>
              <w:t>- формирование единого информационного пространства,</w:t>
            </w:r>
          </w:p>
          <w:p w:rsidR="003D08D8" w:rsidRDefault="003D08D8" w:rsidP="00DD50F1">
            <w:pPr>
              <w:spacing w:after="0" w:line="240" w:lineRule="auto"/>
              <w:jc w:val="both"/>
              <w:rPr>
                <w:rFonts w:ascii="Times New Roman" w:hAnsi="Times New Roman"/>
                <w:sz w:val="28"/>
                <w:szCs w:val="28"/>
              </w:rPr>
            </w:pPr>
            <w:r>
              <w:rPr>
                <w:rFonts w:ascii="Times New Roman" w:hAnsi="Times New Roman"/>
                <w:sz w:val="28"/>
                <w:szCs w:val="28"/>
              </w:rPr>
              <w:t>- создание условий для обеспечения равного доступа к информационным ресурсам различных групп населения Республики Марий Эл.</w:t>
            </w:r>
          </w:p>
          <w:p w:rsidR="003D08D8" w:rsidRDefault="003D08D8" w:rsidP="00DD50F1">
            <w:pPr>
              <w:spacing w:after="0" w:line="240" w:lineRule="auto"/>
              <w:jc w:val="both"/>
              <w:rPr>
                <w:rFonts w:ascii="Times New Roman" w:hAnsi="Times New Roman"/>
                <w:sz w:val="28"/>
                <w:szCs w:val="28"/>
              </w:rPr>
            </w:pPr>
            <w:r>
              <w:rPr>
                <w:rFonts w:ascii="Times New Roman" w:hAnsi="Times New Roman"/>
                <w:sz w:val="28"/>
                <w:szCs w:val="28"/>
              </w:rPr>
              <w:t>Задачи:</w:t>
            </w:r>
          </w:p>
          <w:p w:rsidR="003D08D8" w:rsidRDefault="003D08D8" w:rsidP="00DD50F1">
            <w:pPr>
              <w:spacing w:after="0" w:line="240" w:lineRule="auto"/>
              <w:jc w:val="both"/>
              <w:rPr>
                <w:rFonts w:ascii="Times New Roman" w:hAnsi="Times New Roman"/>
                <w:sz w:val="28"/>
                <w:szCs w:val="28"/>
              </w:rPr>
            </w:pPr>
            <w:r>
              <w:rPr>
                <w:rFonts w:ascii="Times New Roman" w:hAnsi="Times New Roman"/>
                <w:sz w:val="28"/>
                <w:szCs w:val="28"/>
              </w:rPr>
              <w:t>- внедрение современных информационных технологий,</w:t>
            </w:r>
          </w:p>
          <w:p w:rsidR="003D08D8" w:rsidRDefault="003D08D8" w:rsidP="00DD50F1">
            <w:pPr>
              <w:spacing w:after="0" w:line="240" w:lineRule="auto"/>
              <w:jc w:val="both"/>
              <w:rPr>
                <w:rFonts w:ascii="Times New Roman" w:hAnsi="Times New Roman"/>
                <w:sz w:val="28"/>
                <w:szCs w:val="28"/>
              </w:rPr>
            </w:pPr>
            <w:r>
              <w:rPr>
                <w:rFonts w:ascii="Times New Roman" w:hAnsi="Times New Roman"/>
                <w:sz w:val="28"/>
                <w:szCs w:val="28"/>
              </w:rPr>
              <w:t>- обеспечение полноценного комплектования и сохранности фондов библиотек района,</w:t>
            </w:r>
          </w:p>
          <w:p w:rsidR="003D08D8" w:rsidRDefault="003D08D8" w:rsidP="00DD50F1">
            <w:pPr>
              <w:spacing w:after="0" w:line="240" w:lineRule="auto"/>
              <w:jc w:val="both"/>
              <w:rPr>
                <w:rFonts w:ascii="Times New Roman" w:hAnsi="Times New Roman"/>
                <w:sz w:val="28"/>
                <w:szCs w:val="28"/>
              </w:rPr>
            </w:pPr>
            <w:r>
              <w:rPr>
                <w:rFonts w:ascii="Times New Roman" w:hAnsi="Times New Roman"/>
                <w:sz w:val="28"/>
                <w:szCs w:val="28"/>
              </w:rPr>
              <w:t>- совершенствование библиотечного обслуживания населения района, развитие современных форм работы с различными категориями пользователей,</w:t>
            </w:r>
          </w:p>
          <w:p w:rsidR="003D08D8" w:rsidRPr="004D72A9" w:rsidRDefault="003D08D8" w:rsidP="00DD50F1">
            <w:pPr>
              <w:spacing w:after="0" w:line="240" w:lineRule="auto"/>
              <w:jc w:val="both"/>
              <w:rPr>
                <w:rFonts w:ascii="Times New Roman" w:hAnsi="Times New Roman"/>
                <w:sz w:val="28"/>
                <w:szCs w:val="28"/>
              </w:rPr>
            </w:pPr>
            <w:r>
              <w:rPr>
                <w:rFonts w:ascii="Times New Roman" w:hAnsi="Times New Roman"/>
                <w:sz w:val="28"/>
                <w:szCs w:val="28"/>
              </w:rPr>
              <w:t>- повышение квалификации библиотекарей района</w:t>
            </w:r>
          </w:p>
        </w:tc>
      </w:tr>
      <w:tr w:rsidR="003D08D8" w:rsidRPr="004D72A9" w:rsidTr="00D416D6">
        <w:tc>
          <w:tcPr>
            <w:tcW w:w="3652" w:type="dxa"/>
          </w:tcPr>
          <w:p w:rsidR="003D08D8" w:rsidRPr="004D72A9" w:rsidRDefault="003D08D8" w:rsidP="00D416D6">
            <w:pPr>
              <w:pStyle w:val="1"/>
              <w:rPr>
                <w:rFonts w:ascii="Times New Roman" w:hAnsi="Times New Roman"/>
                <w:sz w:val="28"/>
                <w:szCs w:val="28"/>
              </w:rPr>
            </w:pPr>
            <w:r w:rsidRPr="004D72A9">
              <w:rPr>
                <w:rFonts w:ascii="Times New Roman" w:hAnsi="Times New Roman"/>
                <w:sz w:val="28"/>
                <w:szCs w:val="28"/>
              </w:rPr>
              <w:t xml:space="preserve">Срок </w:t>
            </w:r>
            <w:r>
              <w:rPr>
                <w:rFonts w:ascii="Times New Roman" w:hAnsi="Times New Roman"/>
                <w:sz w:val="28"/>
                <w:szCs w:val="28"/>
              </w:rPr>
              <w:t>и этапы реализации подп</w:t>
            </w:r>
            <w:r w:rsidRPr="004D72A9">
              <w:rPr>
                <w:rFonts w:ascii="Times New Roman" w:hAnsi="Times New Roman"/>
                <w:sz w:val="28"/>
                <w:szCs w:val="28"/>
              </w:rPr>
              <w:t>рограммы</w:t>
            </w:r>
          </w:p>
          <w:p w:rsidR="003D08D8" w:rsidRPr="004D72A9" w:rsidRDefault="003D08D8" w:rsidP="00D416D6">
            <w:pPr>
              <w:pStyle w:val="1"/>
              <w:rPr>
                <w:rFonts w:ascii="Times New Roman" w:hAnsi="Times New Roman"/>
                <w:sz w:val="28"/>
                <w:szCs w:val="28"/>
              </w:rPr>
            </w:pPr>
          </w:p>
        </w:tc>
        <w:tc>
          <w:tcPr>
            <w:tcW w:w="6095" w:type="dxa"/>
          </w:tcPr>
          <w:p w:rsidR="003D08D8" w:rsidRDefault="003D08D8" w:rsidP="00D416D6">
            <w:pPr>
              <w:pStyle w:val="1"/>
              <w:rPr>
                <w:rFonts w:ascii="Times New Roman" w:hAnsi="Times New Roman"/>
                <w:sz w:val="28"/>
                <w:szCs w:val="28"/>
              </w:rPr>
            </w:pPr>
            <w:r w:rsidRPr="004D72A9">
              <w:rPr>
                <w:rFonts w:ascii="Times New Roman" w:hAnsi="Times New Roman"/>
                <w:sz w:val="28"/>
                <w:szCs w:val="28"/>
              </w:rPr>
              <w:t>20</w:t>
            </w:r>
            <w:r>
              <w:rPr>
                <w:rFonts w:ascii="Times New Roman" w:hAnsi="Times New Roman"/>
                <w:sz w:val="28"/>
                <w:szCs w:val="28"/>
              </w:rPr>
              <w:t>14</w:t>
            </w:r>
            <w:r w:rsidRPr="004D72A9">
              <w:rPr>
                <w:rFonts w:ascii="Times New Roman" w:hAnsi="Times New Roman"/>
                <w:sz w:val="28"/>
                <w:szCs w:val="28"/>
              </w:rPr>
              <w:t xml:space="preserve"> - 20</w:t>
            </w:r>
            <w:r>
              <w:rPr>
                <w:rFonts w:ascii="Times New Roman" w:hAnsi="Times New Roman"/>
                <w:sz w:val="28"/>
                <w:szCs w:val="28"/>
              </w:rPr>
              <w:t>18</w:t>
            </w:r>
            <w:r w:rsidRPr="004D72A9">
              <w:rPr>
                <w:rFonts w:ascii="Times New Roman" w:hAnsi="Times New Roman"/>
                <w:sz w:val="28"/>
                <w:szCs w:val="28"/>
              </w:rPr>
              <w:t xml:space="preserve"> годы</w:t>
            </w:r>
          </w:p>
          <w:p w:rsidR="003D08D8" w:rsidRDefault="003D08D8" w:rsidP="00D416D6">
            <w:pPr>
              <w:pStyle w:val="1"/>
              <w:rPr>
                <w:rFonts w:ascii="Times New Roman" w:hAnsi="Times New Roman"/>
                <w:sz w:val="28"/>
                <w:szCs w:val="28"/>
              </w:rPr>
            </w:pPr>
            <w:r>
              <w:rPr>
                <w:rFonts w:ascii="Times New Roman" w:hAnsi="Times New Roman"/>
                <w:sz w:val="28"/>
                <w:szCs w:val="28"/>
              </w:rPr>
              <w:t>1 этап – 2014 год</w:t>
            </w:r>
          </w:p>
          <w:p w:rsidR="003D08D8" w:rsidRDefault="003D08D8" w:rsidP="00D416D6">
            <w:pPr>
              <w:pStyle w:val="1"/>
              <w:rPr>
                <w:rFonts w:ascii="Times New Roman" w:hAnsi="Times New Roman"/>
                <w:sz w:val="28"/>
                <w:szCs w:val="28"/>
              </w:rPr>
            </w:pPr>
            <w:r>
              <w:rPr>
                <w:rFonts w:ascii="Times New Roman" w:hAnsi="Times New Roman"/>
                <w:sz w:val="28"/>
                <w:szCs w:val="28"/>
              </w:rPr>
              <w:t>2 этап – 2015 год</w:t>
            </w:r>
          </w:p>
          <w:p w:rsidR="003D08D8" w:rsidRDefault="003D08D8" w:rsidP="00D416D6">
            <w:pPr>
              <w:pStyle w:val="1"/>
              <w:rPr>
                <w:rFonts w:ascii="Times New Roman" w:hAnsi="Times New Roman"/>
                <w:sz w:val="28"/>
                <w:szCs w:val="28"/>
              </w:rPr>
            </w:pPr>
            <w:r>
              <w:rPr>
                <w:rFonts w:ascii="Times New Roman" w:hAnsi="Times New Roman"/>
                <w:sz w:val="28"/>
                <w:szCs w:val="28"/>
              </w:rPr>
              <w:t>3 этап – 2016 год</w:t>
            </w:r>
          </w:p>
          <w:p w:rsidR="003D08D8" w:rsidRDefault="003D08D8" w:rsidP="00D416D6">
            <w:pPr>
              <w:pStyle w:val="1"/>
              <w:rPr>
                <w:rFonts w:ascii="Times New Roman" w:hAnsi="Times New Roman"/>
                <w:sz w:val="28"/>
                <w:szCs w:val="28"/>
              </w:rPr>
            </w:pPr>
            <w:r>
              <w:rPr>
                <w:rFonts w:ascii="Times New Roman" w:hAnsi="Times New Roman"/>
                <w:sz w:val="28"/>
                <w:szCs w:val="28"/>
              </w:rPr>
              <w:t xml:space="preserve">4 этап – 2017 год                                                                                                           </w:t>
            </w:r>
          </w:p>
          <w:p w:rsidR="003D08D8" w:rsidRPr="004D72A9" w:rsidRDefault="003D08D8" w:rsidP="00D416D6">
            <w:pPr>
              <w:pStyle w:val="1"/>
              <w:rPr>
                <w:rFonts w:ascii="Times New Roman" w:hAnsi="Times New Roman"/>
                <w:sz w:val="28"/>
                <w:szCs w:val="28"/>
              </w:rPr>
            </w:pPr>
            <w:r>
              <w:rPr>
                <w:rFonts w:ascii="Times New Roman" w:hAnsi="Times New Roman"/>
                <w:sz w:val="28"/>
                <w:szCs w:val="28"/>
              </w:rPr>
              <w:t>5 этап – 2018 год</w:t>
            </w:r>
          </w:p>
          <w:p w:rsidR="003D08D8" w:rsidRPr="004D72A9" w:rsidRDefault="003D08D8" w:rsidP="00D416D6">
            <w:pPr>
              <w:pStyle w:val="1"/>
              <w:rPr>
                <w:rFonts w:ascii="Times New Roman" w:hAnsi="Times New Roman"/>
                <w:sz w:val="28"/>
                <w:szCs w:val="28"/>
              </w:rPr>
            </w:pPr>
          </w:p>
        </w:tc>
      </w:tr>
      <w:tr w:rsidR="003D08D8" w:rsidRPr="004D72A9" w:rsidTr="00D416D6">
        <w:tc>
          <w:tcPr>
            <w:tcW w:w="3652" w:type="dxa"/>
          </w:tcPr>
          <w:p w:rsidR="003D08D8" w:rsidRPr="004D72A9" w:rsidRDefault="003D08D8" w:rsidP="00D416D6">
            <w:pPr>
              <w:pStyle w:val="1"/>
              <w:rPr>
                <w:rFonts w:ascii="Times New Roman" w:hAnsi="Times New Roman"/>
                <w:sz w:val="28"/>
                <w:szCs w:val="28"/>
              </w:rPr>
            </w:pPr>
            <w:r>
              <w:rPr>
                <w:rFonts w:ascii="Times New Roman" w:hAnsi="Times New Roman"/>
                <w:sz w:val="28"/>
                <w:szCs w:val="28"/>
              </w:rPr>
              <w:t>Целевые индикаторы подпрограммы</w:t>
            </w:r>
          </w:p>
        </w:tc>
        <w:tc>
          <w:tcPr>
            <w:tcW w:w="6095" w:type="dxa"/>
          </w:tcPr>
          <w:p w:rsidR="003D08D8" w:rsidRDefault="003D08D8" w:rsidP="00D416D6">
            <w:pPr>
              <w:pStyle w:val="1"/>
              <w:rPr>
                <w:rFonts w:ascii="Times New Roman" w:hAnsi="Times New Roman"/>
                <w:sz w:val="28"/>
                <w:szCs w:val="28"/>
              </w:rPr>
            </w:pPr>
            <w:r>
              <w:rPr>
                <w:rFonts w:ascii="Times New Roman" w:hAnsi="Times New Roman"/>
                <w:sz w:val="28"/>
                <w:szCs w:val="28"/>
              </w:rPr>
              <w:t>- Количество модельных библиотек;</w:t>
            </w:r>
          </w:p>
          <w:p w:rsidR="003D08D8" w:rsidRDefault="003D08D8" w:rsidP="00D416D6">
            <w:pPr>
              <w:pStyle w:val="1"/>
              <w:rPr>
                <w:rFonts w:ascii="Times New Roman" w:hAnsi="Times New Roman"/>
                <w:sz w:val="28"/>
                <w:szCs w:val="28"/>
              </w:rPr>
            </w:pPr>
            <w:r>
              <w:rPr>
                <w:rFonts w:ascii="Times New Roman" w:hAnsi="Times New Roman"/>
                <w:sz w:val="28"/>
                <w:szCs w:val="28"/>
              </w:rPr>
              <w:t>- количество экземпляров новых поступлений в библиотечный фонд;</w:t>
            </w:r>
          </w:p>
          <w:p w:rsidR="003D08D8" w:rsidRDefault="003D08D8" w:rsidP="00D416D6">
            <w:pPr>
              <w:pStyle w:val="1"/>
              <w:rPr>
                <w:rFonts w:ascii="Times New Roman" w:hAnsi="Times New Roman"/>
                <w:sz w:val="28"/>
                <w:szCs w:val="28"/>
              </w:rPr>
            </w:pPr>
            <w:r>
              <w:rPr>
                <w:rFonts w:ascii="Times New Roman" w:hAnsi="Times New Roman"/>
                <w:sz w:val="28"/>
                <w:szCs w:val="28"/>
              </w:rPr>
              <w:t>- количество читателей (человек);</w:t>
            </w:r>
          </w:p>
          <w:p w:rsidR="003D08D8" w:rsidRDefault="003D08D8" w:rsidP="00D416D6">
            <w:pPr>
              <w:pStyle w:val="1"/>
              <w:rPr>
                <w:rFonts w:ascii="Times New Roman" w:hAnsi="Times New Roman"/>
                <w:sz w:val="28"/>
                <w:szCs w:val="28"/>
              </w:rPr>
            </w:pPr>
            <w:r>
              <w:rPr>
                <w:rFonts w:ascii="Times New Roman" w:hAnsi="Times New Roman"/>
                <w:sz w:val="28"/>
                <w:szCs w:val="28"/>
              </w:rPr>
              <w:t>- количество посещений;</w:t>
            </w:r>
          </w:p>
          <w:p w:rsidR="003D08D8" w:rsidRDefault="003D08D8" w:rsidP="00D416D6">
            <w:pPr>
              <w:pStyle w:val="1"/>
              <w:rPr>
                <w:rFonts w:ascii="Times New Roman" w:hAnsi="Times New Roman"/>
                <w:sz w:val="28"/>
                <w:szCs w:val="28"/>
              </w:rPr>
            </w:pPr>
            <w:r>
              <w:rPr>
                <w:rFonts w:ascii="Times New Roman" w:hAnsi="Times New Roman"/>
                <w:sz w:val="28"/>
                <w:szCs w:val="28"/>
              </w:rPr>
              <w:t>- количество книговыдачи (экз.).</w:t>
            </w:r>
          </w:p>
          <w:p w:rsidR="003D08D8" w:rsidRPr="004D72A9" w:rsidRDefault="003D08D8" w:rsidP="00D416D6">
            <w:pPr>
              <w:pStyle w:val="1"/>
              <w:rPr>
                <w:rFonts w:ascii="Times New Roman" w:hAnsi="Times New Roman"/>
                <w:sz w:val="28"/>
                <w:szCs w:val="28"/>
              </w:rPr>
            </w:pPr>
          </w:p>
        </w:tc>
      </w:tr>
      <w:tr w:rsidR="003D08D8" w:rsidRPr="004D72A9" w:rsidTr="00D416D6">
        <w:tc>
          <w:tcPr>
            <w:tcW w:w="3652" w:type="dxa"/>
          </w:tcPr>
          <w:p w:rsidR="003D08D8" w:rsidRPr="004D72A9" w:rsidRDefault="003D08D8" w:rsidP="00D416D6">
            <w:pPr>
              <w:pStyle w:val="1"/>
              <w:rPr>
                <w:rFonts w:ascii="Times New Roman" w:hAnsi="Times New Roman"/>
                <w:sz w:val="28"/>
                <w:szCs w:val="28"/>
              </w:rPr>
            </w:pPr>
            <w:r w:rsidRPr="004D72A9">
              <w:rPr>
                <w:rFonts w:ascii="Times New Roman" w:hAnsi="Times New Roman"/>
                <w:sz w:val="28"/>
                <w:szCs w:val="28"/>
              </w:rPr>
              <w:t xml:space="preserve">Объем </w:t>
            </w:r>
            <w:r>
              <w:rPr>
                <w:rFonts w:ascii="Times New Roman" w:hAnsi="Times New Roman"/>
                <w:sz w:val="28"/>
                <w:szCs w:val="28"/>
              </w:rPr>
              <w:t xml:space="preserve"> бюджетных ассигнований муниципальной подпрограммы</w:t>
            </w:r>
          </w:p>
        </w:tc>
        <w:tc>
          <w:tcPr>
            <w:tcW w:w="6095" w:type="dxa"/>
          </w:tcPr>
          <w:p w:rsidR="003D08D8" w:rsidRDefault="003D08D8" w:rsidP="00D416D6">
            <w:pPr>
              <w:pStyle w:val="1"/>
              <w:rPr>
                <w:rFonts w:ascii="Times New Roman" w:hAnsi="Times New Roman"/>
                <w:sz w:val="28"/>
                <w:szCs w:val="28"/>
              </w:rPr>
            </w:pPr>
            <w:r>
              <w:rPr>
                <w:rFonts w:ascii="Times New Roman" w:hAnsi="Times New Roman"/>
                <w:sz w:val="28"/>
                <w:szCs w:val="28"/>
              </w:rPr>
              <w:t>Объем финансирования подпрограммы из средств бюджета муниципального образования:</w:t>
            </w:r>
          </w:p>
          <w:p w:rsidR="003D08D8" w:rsidRDefault="003D08D8" w:rsidP="00D416D6">
            <w:pPr>
              <w:pStyle w:val="1"/>
              <w:rPr>
                <w:rFonts w:ascii="Times New Roman" w:hAnsi="Times New Roman"/>
                <w:sz w:val="28"/>
                <w:szCs w:val="28"/>
              </w:rPr>
            </w:pPr>
            <w:r>
              <w:rPr>
                <w:rFonts w:ascii="Times New Roman" w:hAnsi="Times New Roman"/>
                <w:sz w:val="28"/>
                <w:szCs w:val="28"/>
              </w:rPr>
              <w:t>2014 год – 12865 тыс. рублей;</w:t>
            </w:r>
          </w:p>
          <w:p w:rsidR="003D08D8" w:rsidRDefault="003D08D8" w:rsidP="00D416D6">
            <w:pPr>
              <w:pStyle w:val="1"/>
              <w:rPr>
                <w:rFonts w:ascii="Times New Roman" w:hAnsi="Times New Roman"/>
                <w:sz w:val="28"/>
                <w:szCs w:val="28"/>
              </w:rPr>
            </w:pPr>
            <w:r>
              <w:rPr>
                <w:rFonts w:ascii="Times New Roman" w:hAnsi="Times New Roman"/>
                <w:sz w:val="28"/>
                <w:szCs w:val="28"/>
              </w:rPr>
              <w:t>2015 год – 12865 тыс. рублей;</w:t>
            </w:r>
          </w:p>
          <w:p w:rsidR="003D08D8" w:rsidRDefault="003D08D8" w:rsidP="00D416D6">
            <w:pPr>
              <w:pStyle w:val="1"/>
              <w:rPr>
                <w:rFonts w:ascii="Times New Roman" w:hAnsi="Times New Roman"/>
                <w:sz w:val="28"/>
                <w:szCs w:val="28"/>
              </w:rPr>
            </w:pPr>
            <w:r>
              <w:rPr>
                <w:rFonts w:ascii="Times New Roman" w:hAnsi="Times New Roman"/>
                <w:sz w:val="28"/>
                <w:szCs w:val="28"/>
              </w:rPr>
              <w:t>2016 год – 12865 тыс. рублей;</w:t>
            </w:r>
          </w:p>
          <w:p w:rsidR="003D08D8" w:rsidRDefault="003D08D8" w:rsidP="00D416D6">
            <w:pPr>
              <w:pStyle w:val="1"/>
              <w:rPr>
                <w:rFonts w:ascii="Times New Roman" w:hAnsi="Times New Roman"/>
                <w:sz w:val="28"/>
                <w:szCs w:val="28"/>
              </w:rPr>
            </w:pPr>
            <w:r>
              <w:rPr>
                <w:rFonts w:ascii="Times New Roman" w:hAnsi="Times New Roman"/>
                <w:sz w:val="28"/>
                <w:szCs w:val="28"/>
              </w:rPr>
              <w:t xml:space="preserve">2017 год – 16080,7 тыс. рублей; </w:t>
            </w:r>
          </w:p>
          <w:p w:rsidR="003D08D8" w:rsidRDefault="003D08D8" w:rsidP="00D416D6">
            <w:pPr>
              <w:pStyle w:val="1"/>
              <w:rPr>
                <w:rFonts w:ascii="Times New Roman" w:hAnsi="Times New Roman"/>
                <w:sz w:val="28"/>
                <w:szCs w:val="28"/>
              </w:rPr>
            </w:pPr>
            <w:r>
              <w:rPr>
                <w:rFonts w:ascii="Times New Roman" w:hAnsi="Times New Roman"/>
                <w:sz w:val="28"/>
                <w:szCs w:val="28"/>
              </w:rPr>
              <w:t>2018 год – 17470 тыс. рублей.</w:t>
            </w:r>
          </w:p>
          <w:p w:rsidR="003D08D8" w:rsidRDefault="003D08D8" w:rsidP="00D416D6">
            <w:pPr>
              <w:pStyle w:val="1"/>
              <w:rPr>
                <w:rFonts w:ascii="Times New Roman" w:hAnsi="Times New Roman"/>
                <w:sz w:val="28"/>
                <w:szCs w:val="28"/>
              </w:rPr>
            </w:pPr>
            <w:r>
              <w:rPr>
                <w:rFonts w:ascii="Times New Roman" w:hAnsi="Times New Roman"/>
                <w:sz w:val="28"/>
                <w:szCs w:val="28"/>
              </w:rPr>
              <w:t>Внебюджетный источник:</w:t>
            </w:r>
          </w:p>
          <w:p w:rsidR="003D08D8" w:rsidRDefault="003D08D8" w:rsidP="00D416D6">
            <w:pPr>
              <w:pStyle w:val="1"/>
              <w:rPr>
                <w:rFonts w:ascii="Times New Roman" w:hAnsi="Times New Roman"/>
                <w:sz w:val="28"/>
                <w:szCs w:val="28"/>
              </w:rPr>
            </w:pPr>
            <w:r>
              <w:rPr>
                <w:rFonts w:ascii="Times New Roman" w:hAnsi="Times New Roman"/>
                <w:sz w:val="28"/>
                <w:szCs w:val="28"/>
              </w:rPr>
              <w:t>2014 год – 124 тыс. рублей;</w:t>
            </w:r>
          </w:p>
          <w:p w:rsidR="003D08D8" w:rsidRDefault="003D08D8" w:rsidP="00D416D6">
            <w:pPr>
              <w:pStyle w:val="1"/>
              <w:rPr>
                <w:rFonts w:ascii="Times New Roman" w:hAnsi="Times New Roman"/>
                <w:sz w:val="28"/>
                <w:szCs w:val="28"/>
              </w:rPr>
            </w:pPr>
            <w:r>
              <w:rPr>
                <w:rFonts w:ascii="Times New Roman" w:hAnsi="Times New Roman"/>
                <w:sz w:val="28"/>
                <w:szCs w:val="28"/>
              </w:rPr>
              <w:t>2015 год – 124 тыс. рублей;</w:t>
            </w:r>
          </w:p>
          <w:p w:rsidR="003D08D8" w:rsidRDefault="003D08D8" w:rsidP="00D416D6">
            <w:pPr>
              <w:pStyle w:val="1"/>
              <w:rPr>
                <w:rFonts w:ascii="Times New Roman" w:hAnsi="Times New Roman"/>
                <w:sz w:val="28"/>
                <w:szCs w:val="28"/>
              </w:rPr>
            </w:pPr>
            <w:r>
              <w:rPr>
                <w:rFonts w:ascii="Times New Roman" w:hAnsi="Times New Roman"/>
                <w:sz w:val="28"/>
                <w:szCs w:val="28"/>
              </w:rPr>
              <w:t>2016 год – 124 тыс. рублей;</w:t>
            </w:r>
          </w:p>
          <w:p w:rsidR="003D08D8" w:rsidRDefault="003D08D8" w:rsidP="00D416D6">
            <w:pPr>
              <w:pStyle w:val="1"/>
              <w:rPr>
                <w:rFonts w:ascii="Times New Roman" w:hAnsi="Times New Roman"/>
                <w:sz w:val="28"/>
                <w:szCs w:val="28"/>
              </w:rPr>
            </w:pPr>
            <w:r>
              <w:rPr>
                <w:rFonts w:ascii="Times New Roman" w:hAnsi="Times New Roman"/>
                <w:sz w:val="28"/>
                <w:szCs w:val="28"/>
              </w:rPr>
              <w:t>2017 год – 124 тыс. рублей;</w:t>
            </w:r>
          </w:p>
          <w:p w:rsidR="003D08D8" w:rsidRPr="004D72A9" w:rsidRDefault="003D08D8" w:rsidP="00D416D6">
            <w:pPr>
              <w:pStyle w:val="1"/>
              <w:rPr>
                <w:rFonts w:ascii="Times New Roman" w:hAnsi="Times New Roman"/>
                <w:sz w:val="28"/>
                <w:szCs w:val="28"/>
              </w:rPr>
            </w:pPr>
            <w:r>
              <w:rPr>
                <w:rFonts w:ascii="Times New Roman" w:hAnsi="Times New Roman"/>
                <w:sz w:val="28"/>
                <w:szCs w:val="28"/>
              </w:rPr>
              <w:t>2018 год – 124 тыс. рублей.</w:t>
            </w:r>
          </w:p>
          <w:p w:rsidR="003D08D8" w:rsidRPr="004D72A9" w:rsidRDefault="003D08D8" w:rsidP="00D416D6">
            <w:pPr>
              <w:pStyle w:val="1"/>
              <w:rPr>
                <w:rFonts w:ascii="Times New Roman" w:hAnsi="Times New Roman"/>
                <w:sz w:val="28"/>
                <w:szCs w:val="28"/>
              </w:rPr>
            </w:pPr>
          </w:p>
          <w:p w:rsidR="003D08D8" w:rsidRPr="004D72A9" w:rsidRDefault="003D08D8" w:rsidP="00D416D6">
            <w:pPr>
              <w:pStyle w:val="1"/>
              <w:rPr>
                <w:rFonts w:ascii="Times New Roman" w:hAnsi="Times New Roman"/>
                <w:sz w:val="28"/>
                <w:szCs w:val="28"/>
              </w:rPr>
            </w:pPr>
          </w:p>
        </w:tc>
      </w:tr>
      <w:tr w:rsidR="003D08D8" w:rsidRPr="004D72A9" w:rsidTr="00D416D6">
        <w:tc>
          <w:tcPr>
            <w:tcW w:w="3652" w:type="dxa"/>
          </w:tcPr>
          <w:p w:rsidR="003D08D8" w:rsidRPr="004D72A9" w:rsidRDefault="003D08D8" w:rsidP="00D416D6">
            <w:pPr>
              <w:pStyle w:val="1"/>
              <w:rPr>
                <w:rFonts w:ascii="Times New Roman" w:hAnsi="Times New Roman"/>
                <w:sz w:val="28"/>
                <w:szCs w:val="28"/>
              </w:rPr>
            </w:pPr>
            <w:r>
              <w:rPr>
                <w:rFonts w:ascii="Times New Roman" w:hAnsi="Times New Roman"/>
                <w:sz w:val="28"/>
                <w:szCs w:val="28"/>
              </w:rPr>
              <w:t>Ожидаемые результаты реализации подпрограммы</w:t>
            </w:r>
          </w:p>
        </w:tc>
        <w:tc>
          <w:tcPr>
            <w:tcW w:w="6095" w:type="dxa"/>
          </w:tcPr>
          <w:p w:rsidR="003D08D8" w:rsidRDefault="003D08D8" w:rsidP="00D416D6">
            <w:pPr>
              <w:spacing w:after="0" w:line="240" w:lineRule="auto"/>
              <w:ind w:firstLine="567"/>
              <w:jc w:val="both"/>
              <w:rPr>
                <w:rFonts w:ascii="Times New Roman" w:hAnsi="Times New Roman"/>
                <w:sz w:val="28"/>
                <w:szCs w:val="28"/>
              </w:rPr>
            </w:pPr>
            <w:r>
              <w:rPr>
                <w:rFonts w:ascii="Times New Roman" w:hAnsi="Times New Roman"/>
                <w:sz w:val="28"/>
                <w:szCs w:val="28"/>
              </w:rPr>
              <w:t>К 2018 году планируется достичь следующих показателей:</w:t>
            </w:r>
          </w:p>
          <w:p w:rsidR="003D08D8" w:rsidRDefault="003D08D8" w:rsidP="00D416D6">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модельных библиотек до 21 единицы;</w:t>
            </w:r>
          </w:p>
          <w:p w:rsidR="003D08D8" w:rsidRDefault="003D08D8" w:rsidP="00D416D6">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экземпляров новых поступлений в библиотечный фонд до 6000 единиц;</w:t>
            </w:r>
          </w:p>
          <w:p w:rsidR="003D08D8" w:rsidRDefault="003D08D8" w:rsidP="00D416D6">
            <w:pPr>
              <w:spacing w:after="0" w:line="240" w:lineRule="auto"/>
              <w:ind w:firstLine="567"/>
              <w:jc w:val="both"/>
              <w:rPr>
                <w:rFonts w:ascii="Times New Roman" w:hAnsi="Times New Roman"/>
                <w:sz w:val="28"/>
                <w:szCs w:val="28"/>
              </w:rPr>
            </w:pPr>
            <w:r>
              <w:rPr>
                <w:rFonts w:ascii="Times New Roman" w:hAnsi="Times New Roman"/>
                <w:sz w:val="28"/>
                <w:szCs w:val="28"/>
              </w:rPr>
              <w:t xml:space="preserve"> - увеличение количества читателей до 30300 человек;</w:t>
            </w:r>
          </w:p>
          <w:p w:rsidR="003D08D8" w:rsidRDefault="003D08D8" w:rsidP="00D416D6">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посещений до 230025 человек;</w:t>
            </w:r>
          </w:p>
          <w:p w:rsidR="003D08D8" w:rsidRDefault="003D08D8" w:rsidP="00D416D6">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книговыдач до 761320 единиц.</w:t>
            </w:r>
          </w:p>
          <w:p w:rsidR="003D08D8" w:rsidRPr="004D72A9" w:rsidRDefault="003D08D8" w:rsidP="00DD50F1">
            <w:pPr>
              <w:spacing w:after="0" w:line="240" w:lineRule="auto"/>
              <w:ind w:firstLine="567"/>
              <w:jc w:val="both"/>
              <w:rPr>
                <w:rFonts w:ascii="Times New Roman" w:hAnsi="Times New Roman"/>
                <w:sz w:val="28"/>
                <w:szCs w:val="28"/>
              </w:rPr>
            </w:pPr>
          </w:p>
        </w:tc>
      </w:tr>
    </w:tbl>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Default="003D08D8" w:rsidP="002A0FB1">
      <w:pPr>
        <w:spacing w:after="0" w:line="240" w:lineRule="auto"/>
        <w:ind w:left="360"/>
        <w:rPr>
          <w:rFonts w:ascii="Times New Roman" w:hAnsi="Times New Roman"/>
          <w:b/>
          <w:sz w:val="28"/>
          <w:szCs w:val="28"/>
        </w:rPr>
      </w:pPr>
    </w:p>
    <w:p w:rsidR="003D08D8" w:rsidRPr="004403F9" w:rsidRDefault="003D08D8" w:rsidP="002A0FB1">
      <w:pPr>
        <w:spacing w:after="0" w:line="240" w:lineRule="auto"/>
        <w:rPr>
          <w:rFonts w:ascii="Times New Roman" w:hAnsi="Times New Roman"/>
          <w:b/>
          <w:sz w:val="28"/>
          <w:szCs w:val="28"/>
        </w:rPr>
      </w:pPr>
      <w:r>
        <w:rPr>
          <w:rFonts w:ascii="Times New Roman" w:hAnsi="Times New Roman"/>
          <w:b/>
          <w:sz w:val="28"/>
          <w:szCs w:val="28"/>
        </w:rPr>
        <w:t xml:space="preserve">1.  </w:t>
      </w:r>
      <w:r w:rsidRPr="004403F9">
        <w:rPr>
          <w:rFonts w:ascii="Times New Roman" w:hAnsi="Times New Roman"/>
          <w:b/>
          <w:sz w:val="28"/>
          <w:szCs w:val="28"/>
        </w:rPr>
        <w:t>Содержание проблемы и обоснование необходимости ее решения программными методами</w:t>
      </w:r>
    </w:p>
    <w:p w:rsidR="003D08D8" w:rsidRPr="004403F9" w:rsidRDefault="003D08D8" w:rsidP="004403F9">
      <w:pPr>
        <w:spacing w:after="0" w:line="240" w:lineRule="auto"/>
        <w:rPr>
          <w:rFonts w:ascii="Times New Roman" w:hAnsi="Times New Roman"/>
          <w:sz w:val="28"/>
          <w:szCs w:val="28"/>
        </w:rPr>
      </w:pP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Необходимость разработки </w:t>
      </w:r>
      <w:r>
        <w:rPr>
          <w:rFonts w:ascii="Times New Roman" w:hAnsi="Times New Roman"/>
          <w:sz w:val="28"/>
          <w:szCs w:val="28"/>
        </w:rPr>
        <w:t>подп</w:t>
      </w:r>
      <w:r w:rsidRPr="004403F9">
        <w:rPr>
          <w:rFonts w:ascii="Times New Roman" w:hAnsi="Times New Roman"/>
          <w:sz w:val="28"/>
          <w:szCs w:val="28"/>
        </w:rPr>
        <w:t>рограммы обусловлена современными тенденциями развития библиотек, формирования на их основе информационных, культурных и образовательных центров, использующих новейшие компьютерные и телекоммуникационные технологии.</w:t>
      </w:r>
    </w:p>
    <w:p w:rsidR="003D08D8" w:rsidRPr="004403F9"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Подп</w:t>
      </w:r>
      <w:r w:rsidRPr="004403F9">
        <w:rPr>
          <w:rFonts w:ascii="Times New Roman" w:hAnsi="Times New Roman"/>
          <w:sz w:val="28"/>
          <w:szCs w:val="28"/>
        </w:rPr>
        <w:t>рограмма направлена на усиление роли библиотек в социально-экономической и духовной жизни Звениговского района.</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В настоящее время библиотечное обслуживание населения Звениговского района осуществляют 24 общедоступные библиотеки. Объем фонда составляет 380,24 тыс. изданий.</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Услугами библиотек Звениговского района пользуются 30,4 тыс. пользователей, книговыдача составляет 761,12 тыс., посещений- 265.65, выдано справок- 29,5, проведено 2044 массовых мероприятия, на которых присутствовало 43,38 тыс. человек.</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В настоящее время  в библиотеках работает 58 человек.  При этом доля специалистов, имеющих высшее библиотечное образование, от общего числа библиотечных работников составляет 15,8%, среднее специальное образование имеют 36,2% работников.</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В тоже время в библиотечной отрасли, традиционно ориентированной на государственную финансовую поддержку, существует немало проблем. Требует укрепления и модернизации материально- техническая база библиотек. Лишь 2 библиотеки: Исменецкая и Кужмарская сельские библиотеки имеют статус модельных библиотек. Семь библиотек: Красногорская городская, Красноярская сельская, Кужмарская сельская, Шелангерская сельская, Исменецкая сельская, Детская  и Межпоселенческая имеют телефонную и факсимильную связь. 10 библиотек не имеют компьютеров. Всего в библиотеках имеется 28 компьютеров, из них 17 подключены к Интернету, 14 единиц коп</w:t>
      </w:r>
      <w:r>
        <w:rPr>
          <w:rFonts w:ascii="Times New Roman" w:hAnsi="Times New Roman"/>
          <w:sz w:val="28"/>
          <w:szCs w:val="28"/>
        </w:rPr>
        <w:t>ировально- множительной техники</w:t>
      </w:r>
      <w:r w:rsidRPr="004403F9">
        <w:rPr>
          <w:rFonts w:ascii="Times New Roman" w:hAnsi="Times New Roman"/>
          <w:sz w:val="28"/>
          <w:szCs w:val="28"/>
        </w:rPr>
        <w:t>. Ни в одной  библиотеке не созданы условия для библиотечного обслуживания жителей с ограничениями в жизнедеятельности.</w:t>
      </w:r>
    </w:p>
    <w:p w:rsidR="003D08D8" w:rsidRPr="003E4637"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По сравнению с 2011 годом</w:t>
      </w:r>
      <w:r>
        <w:rPr>
          <w:rFonts w:ascii="Times New Roman" w:hAnsi="Times New Roman"/>
          <w:sz w:val="28"/>
          <w:szCs w:val="28"/>
        </w:rPr>
        <w:t xml:space="preserve"> в 2012 году</w:t>
      </w:r>
      <w:r w:rsidRPr="004403F9">
        <w:rPr>
          <w:rFonts w:ascii="Times New Roman" w:hAnsi="Times New Roman"/>
          <w:sz w:val="28"/>
          <w:szCs w:val="28"/>
        </w:rPr>
        <w:t xml:space="preserve"> на 54,5% уменьшилось поступление новых книг. Библиотеки по поступлению новых книг на 1000 жителей не соответствуют установленным стандартам  и нормативам. Серьезной проблемой является недостаточная обеспеченность библ</w:t>
      </w:r>
      <w:r>
        <w:rPr>
          <w:rFonts w:ascii="Times New Roman" w:hAnsi="Times New Roman"/>
          <w:sz w:val="28"/>
          <w:szCs w:val="28"/>
        </w:rPr>
        <w:t xml:space="preserve">иотек </w:t>
      </w:r>
      <w:r w:rsidRPr="004403F9">
        <w:rPr>
          <w:rFonts w:ascii="Times New Roman" w:hAnsi="Times New Roman"/>
          <w:sz w:val="28"/>
          <w:szCs w:val="28"/>
        </w:rPr>
        <w:t>литературой на марийском языке. Главная проблема такого положения</w:t>
      </w:r>
      <w:r>
        <w:rPr>
          <w:rFonts w:ascii="Times New Roman" w:hAnsi="Times New Roman"/>
          <w:sz w:val="28"/>
          <w:szCs w:val="28"/>
        </w:rPr>
        <w:t xml:space="preserve">  </w:t>
      </w:r>
      <w:r w:rsidRPr="004403F9">
        <w:rPr>
          <w:rFonts w:ascii="Times New Roman" w:hAnsi="Times New Roman"/>
          <w:sz w:val="28"/>
          <w:szCs w:val="28"/>
        </w:rPr>
        <w:t xml:space="preserve">- недостаточное финансирование комплектования библиотек. В структуре расходов библиотек доля средств, выделяемых на приобретение новых книг, </w:t>
      </w:r>
      <w:r w:rsidRPr="003E4637">
        <w:rPr>
          <w:rFonts w:ascii="Times New Roman" w:hAnsi="Times New Roman"/>
          <w:sz w:val="28"/>
          <w:szCs w:val="28"/>
        </w:rPr>
        <w:t>составляет 1,4 %.</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Обеспечение социальных гарантий населения на качественное и доступное информационно- библиотечное обслуживание невозможно без дальнейшего внедрения новейших информационных технологий, создания единой компьютерной  сети, без обеспечения отрасли квалифицированными кадрами.</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Переход к электронным технологиям, коренным образом изменил роль  библиотеки в обществе. Сегодня она является не только хранительницей культурного наследия, но и гарантом свободного доступа к нему. Важнейшими задачами развития отрасли являются создание корпоративных библиотечных ресурсов, единых электронных каталогов, взаимное их использование на основе новейших информационных технологий.</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Межпоселенческая библиотека является главным информационным, культурным центром Звениговского района, предоставляющая пользователю досуговую, познавательную, справочную, учебную литературу, актуальную на современном этапе.   Однако недостаточная оснащенность компьютерной техникой рабочих мест пользователей, специальным оборудованием, не позволяет ей выполнять в полном объеме возложенные на нее задачи.   Также необходим  капитальный ремонт крыльца.</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Сеть библиотек охватывает все населенн</w:t>
      </w:r>
      <w:r>
        <w:rPr>
          <w:rFonts w:ascii="Times New Roman" w:hAnsi="Times New Roman"/>
          <w:sz w:val="28"/>
          <w:szCs w:val="28"/>
        </w:rPr>
        <w:t>ые пункты района. В населенных пунктах</w:t>
      </w:r>
      <w:r w:rsidRPr="004403F9">
        <w:rPr>
          <w:rFonts w:ascii="Times New Roman" w:hAnsi="Times New Roman"/>
          <w:sz w:val="28"/>
          <w:szCs w:val="28"/>
        </w:rPr>
        <w:t>, где нет библиотек, организованы передвижки или пункты выдачи.   Пожилые люди, участники Великой Отечественной войны и инвалиды, желающие почитать книги, газеты или журналы, обслуживаются на дому. Трудность работы библиотекарей, состоит в том, что населенные пункты находятся в значительном отдалении от обслуживающих их библиотек. В настоящее время назрела  необходимость в приобретении передвижной библиотеки</w:t>
      </w:r>
      <w:r>
        <w:rPr>
          <w:rFonts w:ascii="Times New Roman" w:hAnsi="Times New Roman"/>
          <w:sz w:val="28"/>
          <w:szCs w:val="28"/>
        </w:rPr>
        <w:t xml:space="preserve"> </w:t>
      </w:r>
      <w:r w:rsidRPr="004403F9">
        <w:rPr>
          <w:rFonts w:ascii="Times New Roman" w:hAnsi="Times New Roman"/>
          <w:sz w:val="28"/>
          <w:szCs w:val="28"/>
        </w:rPr>
        <w:t>- библиобуса. Специально оборудованная автомашина не только облегчит труд сельских библиотекарей, но и поможет поднять обслуживание читателей, которые по характеру своей трудовой деятельности или условий быта не могут пользоваться стационарной библиотекой, на качественно новый уровень обслуживания пользователей.</w:t>
      </w:r>
    </w:p>
    <w:p w:rsidR="003D08D8" w:rsidRPr="004403F9" w:rsidRDefault="003D08D8" w:rsidP="004403F9">
      <w:pPr>
        <w:spacing w:after="0" w:line="240" w:lineRule="auto"/>
        <w:ind w:firstLine="567"/>
        <w:jc w:val="both"/>
        <w:rPr>
          <w:rFonts w:ascii="Times New Roman" w:hAnsi="Times New Roman"/>
          <w:sz w:val="28"/>
          <w:szCs w:val="28"/>
        </w:rPr>
      </w:pPr>
      <w:r w:rsidRPr="004403F9">
        <w:rPr>
          <w:rFonts w:ascii="Times New Roman" w:hAnsi="Times New Roman"/>
          <w:sz w:val="28"/>
          <w:szCs w:val="28"/>
        </w:rPr>
        <w:t xml:space="preserve">    Принятие данной </w:t>
      </w:r>
      <w:r>
        <w:rPr>
          <w:rFonts w:ascii="Times New Roman" w:hAnsi="Times New Roman"/>
          <w:sz w:val="28"/>
          <w:szCs w:val="28"/>
        </w:rPr>
        <w:t>подп</w:t>
      </w:r>
      <w:r w:rsidRPr="004403F9">
        <w:rPr>
          <w:rFonts w:ascii="Times New Roman" w:hAnsi="Times New Roman"/>
          <w:sz w:val="28"/>
          <w:szCs w:val="28"/>
        </w:rPr>
        <w:t>рограммы позволит решить основные проблемы библиотечной отрасли и создать современную модель библиотечно- информационного обслуживания граждан район</w:t>
      </w:r>
      <w:r>
        <w:rPr>
          <w:rFonts w:ascii="Times New Roman" w:hAnsi="Times New Roman"/>
          <w:sz w:val="28"/>
          <w:szCs w:val="28"/>
        </w:rPr>
        <w:t>а. В конечном итоге реализация подп</w:t>
      </w:r>
      <w:r w:rsidRPr="004403F9">
        <w:rPr>
          <w:rFonts w:ascii="Times New Roman" w:hAnsi="Times New Roman"/>
          <w:sz w:val="28"/>
          <w:szCs w:val="28"/>
        </w:rPr>
        <w:t>рограммы обеспечит значительное улучшение качества и доступности библиотечных услуг.</w:t>
      </w:r>
    </w:p>
    <w:p w:rsidR="003D08D8" w:rsidRPr="004403F9" w:rsidRDefault="003D08D8" w:rsidP="004403F9">
      <w:pPr>
        <w:spacing w:after="0" w:line="240" w:lineRule="auto"/>
        <w:rPr>
          <w:rFonts w:ascii="Times New Roman" w:hAnsi="Times New Roman"/>
          <w:sz w:val="28"/>
          <w:szCs w:val="28"/>
        </w:rPr>
      </w:pPr>
    </w:p>
    <w:p w:rsidR="003D08D8" w:rsidRDefault="003D08D8" w:rsidP="004403F9">
      <w:pPr>
        <w:spacing w:after="0" w:line="240" w:lineRule="auto"/>
        <w:rPr>
          <w:rFonts w:ascii="Times New Roman" w:hAnsi="Times New Roman"/>
          <w:sz w:val="28"/>
          <w:szCs w:val="28"/>
        </w:rPr>
      </w:pPr>
    </w:p>
    <w:p w:rsidR="003D08D8" w:rsidRPr="004403F9" w:rsidRDefault="003D08D8" w:rsidP="004403F9">
      <w:pPr>
        <w:spacing w:after="0" w:line="240" w:lineRule="auto"/>
        <w:jc w:val="center"/>
        <w:rPr>
          <w:rFonts w:ascii="Times New Roman" w:hAnsi="Times New Roman"/>
          <w:b/>
          <w:sz w:val="28"/>
          <w:szCs w:val="28"/>
        </w:rPr>
      </w:pPr>
      <w:r w:rsidRPr="004403F9">
        <w:rPr>
          <w:rFonts w:ascii="Times New Roman" w:hAnsi="Times New Roman"/>
          <w:b/>
          <w:sz w:val="28"/>
          <w:szCs w:val="28"/>
        </w:rPr>
        <w:t xml:space="preserve">2. Цели и задачи, сроки и этапы реализации </w:t>
      </w:r>
      <w:r>
        <w:rPr>
          <w:rFonts w:ascii="Times New Roman" w:hAnsi="Times New Roman"/>
          <w:b/>
          <w:sz w:val="28"/>
          <w:szCs w:val="28"/>
        </w:rPr>
        <w:t>под</w:t>
      </w:r>
      <w:r w:rsidRPr="004403F9">
        <w:rPr>
          <w:rFonts w:ascii="Times New Roman" w:hAnsi="Times New Roman"/>
          <w:b/>
          <w:sz w:val="28"/>
          <w:szCs w:val="28"/>
        </w:rPr>
        <w:t>программы</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Основными целями подпрограммы являются:</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 формирование единого информационного пространства;</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 создание условий для обеспечения равного доступа к информационным ресурсам различных групп населения района.</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Реализацию намеченных целей предполагается обеспечить путем решения следующих задач:</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 внедрение современных информационных технологий;</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 обеспечение полноценного комплектования и сохранности фонда библиотек района;</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 совершенствование библиотечного обслуживания населения района, развитие современных форм работы с различными категориями пользователей;</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 повышение квалификации библиотекарей Звениговского района;</w:t>
      </w:r>
    </w:p>
    <w:p w:rsidR="003D08D8" w:rsidRDefault="003D08D8" w:rsidP="004403F9">
      <w:pPr>
        <w:spacing w:after="0" w:line="240" w:lineRule="auto"/>
        <w:ind w:firstLine="567"/>
        <w:jc w:val="both"/>
        <w:rPr>
          <w:rFonts w:ascii="Times New Roman" w:hAnsi="Times New Roman"/>
          <w:sz w:val="28"/>
          <w:szCs w:val="28"/>
        </w:rPr>
      </w:pPr>
      <w:r>
        <w:rPr>
          <w:rFonts w:ascii="Times New Roman" w:hAnsi="Times New Roman"/>
          <w:sz w:val="28"/>
          <w:szCs w:val="28"/>
        </w:rPr>
        <w:t>- улучшение материально – технической базы.</w:t>
      </w:r>
    </w:p>
    <w:p w:rsidR="003D08D8" w:rsidRDefault="003D08D8" w:rsidP="004403F9">
      <w:pPr>
        <w:spacing w:after="0" w:line="240" w:lineRule="auto"/>
        <w:ind w:firstLine="567"/>
        <w:jc w:val="both"/>
        <w:rPr>
          <w:rFonts w:ascii="Times New Roman" w:hAnsi="Times New Roman"/>
          <w:sz w:val="28"/>
          <w:szCs w:val="28"/>
        </w:rPr>
      </w:pPr>
    </w:p>
    <w:p w:rsidR="003D08D8" w:rsidRDefault="003D08D8" w:rsidP="001655F7">
      <w:pPr>
        <w:spacing w:after="0"/>
        <w:jc w:val="center"/>
        <w:rPr>
          <w:rFonts w:ascii="Times New Roman" w:hAnsi="Times New Roman"/>
          <w:b/>
          <w:sz w:val="28"/>
          <w:szCs w:val="28"/>
        </w:rPr>
      </w:pPr>
      <w:r>
        <w:rPr>
          <w:rFonts w:ascii="Times New Roman" w:hAnsi="Times New Roman"/>
          <w:b/>
          <w:sz w:val="28"/>
          <w:szCs w:val="28"/>
        </w:rPr>
        <w:t>3. Перечень мероприятий подпрограммы</w:t>
      </w:r>
    </w:p>
    <w:p w:rsidR="003D08D8" w:rsidRPr="002A0FB1" w:rsidRDefault="003D08D8" w:rsidP="002A0FB1">
      <w:pPr>
        <w:spacing w:after="0"/>
        <w:jc w:val="both"/>
        <w:rPr>
          <w:rFonts w:ascii="Times New Roman" w:hAnsi="Times New Roman"/>
          <w:sz w:val="28"/>
          <w:szCs w:val="28"/>
        </w:rPr>
      </w:pPr>
      <w:r w:rsidRPr="002A0FB1">
        <w:rPr>
          <w:rFonts w:ascii="Times New Roman" w:hAnsi="Times New Roman"/>
          <w:sz w:val="28"/>
          <w:szCs w:val="28"/>
        </w:rPr>
        <w:t>С этой целью предусматривается:</w:t>
      </w:r>
    </w:p>
    <w:p w:rsidR="003D08D8" w:rsidRDefault="003D08D8" w:rsidP="009F6956">
      <w:pPr>
        <w:numPr>
          <w:ilvl w:val="1"/>
          <w:numId w:val="3"/>
        </w:numPr>
        <w:spacing w:after="0"/>
        <w:jc w:val="both"/>
        <w:rPr>
          <w:rFonts w:ascii="Times New Roman" w:hAnsi="Times New Roman"/>
          <w:sz w:val="28"/>
          <w:szCs w:val="28"/>
        </w:rPr>
      </w:pPr>
      <w:r>
        <w:rPr>
          <w:rFonts w:ascii="Times New Roman" w:hAnsi="Times New Roman"/>
          <w:sz w:val="28"/>
          <w:szCs w:val="28"/>
        </w:rPr>
        <w:t>Совершенствование библиотечной сети:</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обеспечение среднемесячной номинальной начисленной заработной платой работников;</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социальная поддержка некоторых категорий граждан по оплате жилищно – коммунальных услуг;</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создание модельных библиотек.</w:t>
      </w:r>
    </w:p>
    <w:p w:rsidR="003D08D8" w:rsidRDefault="003D08D8" w:rsidP="009F6956">
      <w:pPr>
        <w:numPr>
          <w:ilvl w:val="1"/>
          <w:numId w:val="3"/>
        </w:numPr>
        <w:spacing w:after="0"/>
        <w:jc w:val="both"/>
        <w:rPr>
          <w:rFonts w:ascii="Times New Roman" w:hAnsi="Times New Roman"/>
          <w:sz w:val="28"/>
          <w:szCs w:val="28"/>
        </w:rPr>
      </w:pPr>
      <w:r>
        <w:rPr>
          <w:rFonts w:ascii="Times New Roman" w:hAnsi="Times New Roman"/>
          <w:sz w:val="28"/>
          <w:szCs w:val="28"/>
        </w:rPr>
        <w:t>Улучшение комплектования библиотечных фондов, обеспечение их сохранности, безопасности хранения и обслуживания населения:</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комплектование, учет и хранение библиотечных фондов:</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подписка на периодические издания;</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xml:space="preserve">- прочие библиотечные услуги. </w:t>
      </w:r>
    </w:p>
    <w:p w:rsidR="003D08D8" w:rsidRDefault="003D08D8" w:rsidP="009F6956">
      <w:pPr>
        <w:numPr>
          <w:ilvl w:val="1"/>
          <w:numId w:val="3"/>
        </w:numPr>
        <w:spacing w:after="0"/>
        <w:jc w:val="both"/>
        <w:rPr>
          <w:rFonts w:ascii="Times New Roman" w:hAnsi="Times New Roman"/>
          <w:sz w:val="28"/>
          <w:szCs w:val="28"/>
        </w:rPr>
      </w:pPr>
      <w:r>
        <w:rPr>
          <w:rFonts w:ascii="Times New Roman" w:hAnsi="Times New Roman"/>
          <w:sz w:val="28"/>
          <w:szCs w:val="28"/>
        </w:rPr>
        <w:t xml:space="preserve">Проведение культурно-массовых мероприятий: </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xml:space="preserve">- мероприятия, посвященные 70-летию Победы «Память великого подвига»; </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цикл мероприятий, посвященных 90-летию Звениговского района;</w:t>
      </w:r>
    </w:p>
    <w:p w:rsidR="003D08D8" w:rsidRDefault="003D08D8" w:rsidP="000968B2">
      <w:pPr>
        <w:spacing w:after="0"/>
        <w:jc w:val="both"/>
        <w:rPr>
          <w:rFonts w:ascii="Times New Roman" w:hAnsi="Times New Roman"/>
          <w:sz w:val="28"/>
          <w:szCs w:val="28"/>
        </w:rPr>
      </w:pPr>
      <w:r>
        <w:rPr>
          <w:rFonts w:ascii="Times New Roman" w:hAnsi="Times New Roman"/>
          <w:sz w:val="28"/>
          <w:szCs w:val="28"/>
        </w:rPr>
        <w:t>- творческие мероприятия: Неделя детской и юношеской книги, районный смотр-конкурс чтецов «Осминовские чтения» в селе Керебеляк, Библионочь, Брейн – ринг, различные акции.</w:t>
      </w:r>
    </w:p>
    <w:p w:rsidR="003D08D8" w:rsidRDefault="003D08D8" w:rsidP="009F6956">
      <w:pPr>
        <w:spacing w:after="0"/>
        <w:jc w:val="both"/>
        <w:rPr>
          <w:rFonts w:ascii="Times New Roman" w:hAnsi="Times New Roman"/>
          <w:sz w:val="28"/>
          <w:szCs w:val="28"/>
        </w:rPr>
      </w:pPr>
      <w:r>
        <w:rPr>
          <w:rFonts w:ascii="Times New Roman" w:hAnsi="Times New Roman"/>
          <w:sz w:val="28"/>
          <w:szCs w:val="28"/>
        </w:rPr>
        <w:t>- приобретение расходных материалов.</w:t>
      </w:r>
    </w:p>
    <w:p w:rsidR="003D08D8" w:rsidRDefault="003D08D8" w:rsidP="009F6956">
      <w:pPr>
        <w:spacing w:after="0"/>
        <w:jc w:val="both"/>
        <w:rPr>
          <w:rFonts w:ascii="Times New Roman" w:hAnsi="Times New Roman"/>
          <w:sz w:val="28"/>
          <w:szCs w:val="28"/>
        </w:rPr>
      </w:pPr>
      <w:r>
        <w:rPr>
          <w:rFonts w:ascii="Times New Roman" w:hAnsi="Times New Roman"/>
          <w:sz w:val="28"/>
          <w:szCs w:val="28"/>
        </w:rPr>
        <w:t xml:space="preserve">3.4. Укрепление материально-технической базы библиотек: </w:t>
      </w:r>
    </w:p>
    <w:p w:rsidR="003D08D8" w:rsidRDefault="003D08D8" w:rsidP="00212885">
      <w:pPr>
        <w:spacing w:after="0"/>
        <w:jc w:val="both"/>
        <w:rPr>
          <w:rFonts w:ascii="Times New Roman" w:hAnsi="Times New Roman"/>
          <w:sz w:val="28"/>
          <w:szCs w:val="28"/>
        </w:rPr>
      </w:pPr>
      <w:r>
        <w:rPr>
          <w:rFonts w:ascii="Times New Roman" w:hAnsi="Times New Roman"/>
          <w:sz w:val="28"/>
          <w:szCs w:val="28"/>
        </w:rPr>
        <w:t>- содержание здания библиотек;</w:t>
      </w:r>
    </w:p>
    <w:p w:rsidR="003D08D8" w:rsidRDefault="003D08D8" w:rsidP="00212885">
      <w:pPr>
        <w:spacing w:after="0"/>
        <w:jc w:val="both"/>
        <w:rPr>
          <w:rFonts w:ascii="Times New Roman" w:hAnsi="Times New Roman"/>
          <w:sz w:val="28"/>
          <w:szCs w:val="28"/>
        </w:rPr>
      </w:pPr>
      <w:r>
        <w:rPr>
          <w:rFonts w:ascii="Times New Roman" w:hAnsi="Times New Roman"/>
          <w:sz w:val="28"/>
          <w:szCs w:val="28"/>
        </w:rPr>
        <w:t>- приобретение основных средств;</w:t>
      </w:r>
    </w:p>
    <w:p w:rsidR="003D08D8" w:rsidRDefault="003D08D8" w:rsidP="00212885">
      <w:pPr>
        <w:spacing w:after="0"/>
        <w:jc w:val="both"/>
        <w:rPr>
          <w:rFonts w:ascii="Times New Roman" w:hAnsi="Times New Roman"/>
          <w:sz w:val="28"/>
          <w:szCs w:val="28"/>
        </w:rPr>
      </w:pPr>
      <w:r>
        <w:rPr>
          <w:rFonts w:ascii="Times New Roman" w:hAnsi="Times New Roman"/>
          <w:sz w:val="28"/>
          <w:szCs w:val="28"/>
        </w:rPr>
        <w:t>- прочие расходы.</w:t>
      </w:r>
    </w:p>
    <w:p w:rsidR="003D08D8" w:rsidRDefault="003D08D8" w:rsidP="00212885">
      <w:pPr>
        <w:spacing w:after="0"/>
        <w:jc w:val="both"/>
        <w:rPr>
          <w:rFonts w:ascii="Times New Roman" w:hAnsi="Times New Roman"/>
          <w:sz w:val="28"/>
          <w:szCs w:val="28"/>
        </w:rPr>
      </w:pPr>
    </w:p>
    <w:p w:rsidR="003D08D8" w:rsidRDefault="003D08D8" w:rsidP="001655F7">
      <w:pPr>
        <w:spacing w:after="0"/>
        <w:jc w:val="center"/>
        <w:rPr>
          <w:rFonts w:ascii="Times New Roman" w:hAnsi="Times New Roman"/>
          <w:b/>
          <w:sz w:val="28"/>
          <w:szCs w:val="28"/>
        </w:rPr>
      </w:pPr>
      <w:r>
        <w:rPr>
          <w:rFonts w:ascii="Times New Roman" w:hAnsi="Times New Roman"/>
          <w:b/>
          <w:sz w:val="28"/>
          <w:szCs w:val="28"/>
        </w:rPr>
        <w:t>4. Обоснование ресурсного обеспечения подпрограммы.</w:t>
      </w:r>
    </w:p>
    <w:p w:rsidR="003D08D8" w:rsidRDefault="003D08D8" w:rsidP="001655F7">
      <w:pPr>
        <w:spacing w:after="0"/>
        <w:jc w:val="center"/>
        <w:rPr>
          <w:rFonts w:ascii="Times New Roman" w:hAnsi="Times New Roman"/>
          <w:b/>
          <w:sz w:val="28"/>
          <w:szCs w:val="28"/>
        </w:rPr>
      </w:pP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Финансирование мероприятий подпрограммы осуществляется за счет средств муниципального бюджета муниципального образования «Звениговский муниципальный район».</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Объем средств на весь период реализации подпрограммы составляет по годам:</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2014 год -  12865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2015 год –  12865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2016 год –  12865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2017 год -   16080,7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2018 год -   17470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Внебюджетные источники:</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2014 год – 124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2014 год – 124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2015 год – 124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2016 год – 124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2017 год – 124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2018 год – 124 тыс. рублей.</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Объемы и источники финансирования подпрограммы приведены в Таблице № 5 к настоящей подпрограмме.</w:t>
      </w:r>
    </w:p>
    <w:p w:rsidR="003D08D8" w:rsidRDefault="003D08D8" w:rsidP="002D7B09">
      <w:pPr>
        <w:spacing w:after="0" w:line="240" w:lineRule="auto"/>
        <w:ind w:firstLine="539"/>
        <w:jc w:val="both"/>
        <w:rPr>
          <w:rFonts w:ascii="Times New Roman" w:hAnsi="Times New Roman"/>
          <w:sz w:val="28"/>
          <w:szCs w:val="28"/>
        </w:rPr>
      </w:pPr>
      <w:r>
        <w:rPr>
          <w:rFonts w:ascii="Times New Roman" w:hAnsi="Times New Roman"/>
          <w:sz w:val="28"/>
          <w:szCs w:val="28"/>
        </w:rPr>
        <w:t>Объемы финансирования подпрограммы за счет средств муниципального бюджета муниципального образования «Звениговский муниципальный район» уточняются в установленном порядке при формировании проекта муниципального бюджета муниципального образования «Звениговский муниципальный район» на соответствующий финансовый год исходя из его возможностей.</w:t>
      </w:r>
    </w:p>
    <w:p w:rsidR="003D08D8" w:rsidRDefault="003D08D8" w:rsidP="001655F7">
      <w:pPr>
        <w:pStyle w:val="1"/>
        <w:rPr>
          <w:rFonts w:ascii="Times New Roman" w:hAnsi="Times New Roman"/>
          <w:sz w:val="28"/>
          <w:szCs w:val="28"/>
        </w:rPr>
      </w:pPr>
    </w:p>
    <w:p w:rsidR="003D08D8" w:rsidRDefault="003D08D8" w:rsidP="001655F7">
      <w:pPr>
        <w:spacing w:after="0"/>
        <w:jc w:val="center"/>
        <w:rPr>
          <w:rFonts w:ascii="Times New Roman" w:hAnsi="Times New Roman"/>
          <w:b/>
          <w:sz w:val="28"/>
          <w:szCs w:val="28"/>
        </w:rPr>
      </w:pPr>
      <w:r>
        <w:rPr>
          <w:rFonts w:ascii="Times New Roman" w:hAnsi="Times New Roman"/>
          <w:b/>
          <w:sz w:val="28"/>
          <w:szCs w:val="28"/>
        </w:rPr>
        <w:t>5.Оценка социально- экономической эффективности подпрограммы</w:t>
      </w:r>
    </w:p>
    <w:p w:rsidR="003D08D8" w:rsidRDefault="003D08D8" w:rsidP="001655F7">
      <w:pPr>
        <w:spacing w:after="0"/>
        <w:jc w:val="center"/>
        <w:rPr>
          <w:rFonts w:ascii="Times New Roman" w:hAnsi="Times New Roman"/>
          <w:b/>
          <w:sz w:val="28"/>
          <w:szCs w:val="28"/>
        </w:rPr>
      </w:pP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Выполнение подпрограммы обеспечит значительное улучшение качества библиотечно-информационного обслуживания населения района. Главные социальные результаты подпрограммы - повышение доступности библиотек для всех социальных групп населения и уровня его образования, информационной культуры.</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Показателями социально-экономической эффективности подпрограммы являются:</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-повышение престижа профессии библиотекаря;</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-создание комфортных условий библиотечными ресурсами для всех категорий населения;</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-полноценное комплектование фондов библиотек документами на различных носителях информации;</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-рост посещаемости библиотек и количества выполняемых информационных запросов;</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-обеспечение сохранности библиотечных фондов и повышение безопасности работы библиотек;</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 формирование системы подготовки библиотечных кадров, повышения их квалификации.</w:t>
      </w:r>
    </w:p>
    <w:p w:rsidR="003D08D8" w:rsidRDefault="003D08D8" w:rsidP="001655F7">
      <w:pPr>
        <w:spacing w:after="0"/>
        <w:ind w:firstLine="567"/>
        <w:jc w:val="both"/>
        <w:rPr>
          <w:rFonts w:ascii="Times New Roman" w:hAnsi="Times New Roman"/>
          <w:sz w:val="28"/>
          <w:szCs w:val="28"/>
        </w:rPr>
      </w:pPr>
      <w:r>
        <w:rPr>
          <w:rFonts w:ascii="Times New Roman" w:hAnsi="Times New Roman"/>
          <w:sz w:val="28"/>
          <w:szCs w:val="28"/>
        </w:rPr>
        <w:t xml:space="preserve">  Реализация подпрограммы будет способствовать совершенствованию деятельности библиотек Звениговского района, усилению их роли в обществе, расширению направлений и форм их работы. </w:t>
      </w:r>
    </w:p>
    <w:p w:rsidR="003D08D8" w:rsidRDefault="003D08D8" w:rsidP="001655F7">
      <w:pPr>
        <w:spacing w:after="0"/>
        <w:rPr>
          <w:rFonts w:ascii="Times New Roman" w:hAnsi="Times New Roman"/>
          <w:sz w:val="28"/>
          <w:szCs w:val="28"/>
        </w:rPr>
      </w:pPr>
    </w:p>
    <w:p w:rsidR="003D08D8" w:rsidRDefault="003D08D8" w:rsidP="001655F7">
      <w:pPr>
        <w:spacing w:after="0"/>
        <w:ind w:firstLine="567"/>
        <w:jc w:val="center"/>
        <w:rPr>
          <w:rFonts w:ascii="Times New Roman" w:hAnsi="Times New Roman"/>
          <w:b/>
          <w:sz w:val="28"/>
          <w:szCs w:val="28"/>
        </w:rPr>
      </w:pPr>
      <w:r>
        <w:rPr>
          <w:rFonts w:ascii="Times New Roman" w:hAnsi="Times New Roman"/>
          <w:b/>
          <w:sz w:val="28"/>
          <w:szCs w:val="28"/>
        </w:rPr>
        <w:t>6. Критерии выполнения подпрограммы</w:t>
      </w:r>
    </w:p>
    <w:p w:rsidR="003D08D8" w:rsidRDefault="003D08D8" w:rsidP="00AF16BD">
      <w:pPr>
        <w:spacing w:after="0"/>
        <w:ind w:firstLine="567"/>
        <w:jc w:val="both"/>
        <w:rPr>
          <w:rFonts w:ascii="Times New Roman" w:hAnsi="Times New Roman"/>
          <w:b/>
          <w:sz w:val="28"/>
          <w:szCs w:val="28"/>
        </w:rPr>
      </w:pPr>
    </w:p>
    <w:p w:rsidR="003D08D8" w:rsidRPr="00AF16BD" w:rsidRDefault="003D08D8" w:rsidP="001655F7">
      <w:pPr>
        <w:spacing w:after="0"/>
        <w:ind w:firstLine="567"/>
        <w:jc w:val="both"/>
        <w:rPr>
          <w:rFonts w:ascii="Times New Roman" w:hAnsi="Times New Roman"/>
          <w:sz w:val="28"/>
          <w:szCs w:val="28"/>
        </w:rPr>
      </w:pPr>
      <w:r w:rsidRPr="00AF16BD">
        <w:rPr>
          <w:rFonts w:ascii="Times New Roman" w:hAnsi="Times New Roman"/>
          <w:sz w:val="28"/>
          <w:szCs w:val="28"/>
        </w:rPr>
        <w:t>В соответствии с поставленными целями и задачами</w:t>
      </w:r>
      <w:r>
        <w:rPr>
          <w:rFonts w:ascii="Times New Roman" w:hAnsi="Times New Roman"/>
          <w:sz w:val="28"/>
          <w:szCs w:val="28"/>
        </w:rPr>
        <w:t xml:space="preserve"> подпрограммы планируется достичь следующие показатели:</w:t>
      </w:r>
    </w:p>
    <w:p w:rsidR="003D08D8" w:rsidRDefault="003D08D8" w:rsidP="0033734D">
      <w:pPr>
        <w:spacing w:after="0" w:line="240" w:lineRule="auto"/>
        <w:ind w:firstLine="567"/>
        <w:jc w:val="both"/>
        <w:rPr>
          <w:rFonts w:ascii="Times New Roman" w:hAnsi="Times New Roman"/>
          <w:sz w:val="28"/>
          <w:szCs w:val="28"/>
        </w:rPr>
      </w:pPr>
      <w:r>
        <w:rPr>
          <w:rFonts w:ascii="Times New Roman" w:hAnsi="Times New Roman"/>
          <w:sz w:val="28"/>
          <w:szCs w:val="28"/>
        </w:rPr>
        <w:t xml:space="preserve"> - увеличение количества модельных библиотек до 21 единицы;</w:t>
      </w:r>
    </w:p>
    <w:p w:rsidR="003D08D8" w:rsidRDefault="003D08D8" w:rsidP="0033734D">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экземпляров новых поступлений в библиотечный фонд до 6000 единиц;</w:t>
      </w:r>
    </w:p>
    <w:p w:rsidR="003D08D8" w:rsidRDefault="003D08D8" w:rsidP="0033734D">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читателей до 30300 человек;</w:t>
      </w:r>
    </w:p>
    <w:p w:rsidR="003D08D8" w:rsidRDefault="003D08D8" w:rsidP="0033734D">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посещений до 230025 человек;</w:t>
      </w:r>
    </w:p>
    <w:p w:rsidR="003D08D8" w:rsidRDefault="003D08D8" w:rsidP="0033734D">
      <w:pPr>
        <w:spacing w:after="0" w:line="240" w:lineRule="auto"/>
        <w:ind w:firstLine="567"/>
        <w:jc w:val="both"/>
        <w:rPr>
          <w:rFonts w:ascii="Times New Roman" w:hAnsi="Times New Roman"/>
          <w:sz w:val="28"/>
          <w:szCs w:val="28"/>
        </w:rPr>
      </w:pPr>
      <w:r>
        <w:rPr>
          <w:rFonts w:ascii="Times New Roman" w:hAnsi="Times New Roman"/>
          <w:sz w:val="28"/>
          <w:szCs w:val="28"/>
        </w:rPr>
        <w:t>- увеличение количества книговыдач до 761320 единиц.</w:t>
      </w:r>
    </w:p>
    <w:p w:rsidR="003D08D8" w:rsidRDefault="003D08D8" w:rsidP="00AF16BD">
      <w:pPr>
        <w:spacing w:after="0" w:line="240" w:lineRule="auto"/>
        <w:jc w:val="both"/>
        <w:rPr>
          <w:rFonts w:ascii="Times New Roman" w:hAnsi="Times New Roman"/>
          <w:sz w:val="28"/>
          <w:szCs w:val="28"/>
        </w:rPr>
      </w:pPr>
      <w:r>
        <w:rPr>
          <w:rFonts w:ascii="Times New Roman" w:hAnsi="Times New Roman"/>
          <w:sz w:val="28"/>
          <w:szCs w:val="28"/>
        </w:rPr>
        <w:t xml:space="preserve">           Отдел культуры Администрации муниципального образования «Звениговский муниципальный район» осуществляет общее руководство и контроль за ходом реализации подпрограммы.</w:t>
      </w:r>
    </w:p>
    <w:p w:rsidR="003D08D8" w:rsidRDefault="003D08D8" w:rsidP="00CD24B5">
      <w:pPr>
        <w:spacing w:after="0" w:line="240" w:lineRule="auto"/>
        <w:jc w:val="both"/>
        <w:rPr>
          <w:rFonts w:ascii="Times New Roman" w:hAnsi="Times New Roman"/>
          <w:sz w:val="28"/>
          <w:szCs w:val="28"/>
        </w:rPr>
      </w:pPr>
      <w:r>
        <w:rPr>
          <w:rFonts w:ascii="Times New Roman" w:hAnsi="Times New Roman"/>
          <w:sz w:val="28"/>
          <w:szCs w:val="28"/>
        </w:rPr>
        <w:t xml:space="preserve">    </w:t>
      </w:r>
    </w:p>
    <w:p w:rsidR="003D08D8" w:rsidRDefault="003D08D8" w:rsidP="00CD24B5">
      <w:pPr>
        <w:spacing w:after="0" w:line="240" w:lineRule="auto"/>
        <w:jc w:val="both"/>
        <w:rPr>
          <w:rFonts w:ascii="Times New Roman" w:hAnsi="Times New Roman"/>
          <w:sz w:val="28"/>
          <w:szCs w:val="28"/>
        </w:rPr>
      </w:pPr>
    </w:p>
    <w:p w:rsidR="003D08D8" w:rsidRDefault="003D08D8" w:rsidP="001655F7">
      <w:pPr>
        <w:spacing w:after="0"/>
        <w:rPr>
          <w:rFonts w:ascii="Times New Roman" w:hAnsi="Times New Roman"/>
          <w:sz w:val="28"/>
          <w:szCs w:val="28"/>
        </w:rPr>
      </w:pPr>
    </w:p>
    <w:p w:rsidR="003D08D8" w:rsidRDefault="003D08D8" w:rsidP="001655F7">
      <w:pPr>
        <w:spacing w:after="0"/>
        <w:jc w:val="center"/>
        <w:rPr>
          <w:rFonts w:ascii="Times New Roman" w:hAnsi="Times New Roman"/>
          <w:b/>
          <w:sz w:val="28"/>
          <w:szCs w:val="28"/>
        </w:rPr>
      </w:pPr>
      <w:r>
        <w:rPr>
          <w:rFonts w:ascii="Times New Roman" w:hAnsi="Times New Roman"/>
          <w:b/>
          <w:sz w:val="28"/>
          <w:szCs w:val="28"/>
        </w:rPr>
        <w:t>7. Механизм реализации подпрограммы</w:t>
      </w:r>
    </w:p>
    <w:p w:rsidR="003D08D8" w:rsidRDefault="003D08D8" w:rsidP="001655F7">
      <w:pPr>
        <w:spacing w:after="0"/>
        <w:jc w:val="center"/>
        <w:rPr>
          <w:rFonts w:ascii="Times New Roman" w:hAnsi="Times New Roman"/>
          <w:b/>
          <w:sz w:val="28"/>
          <w:szCs w:val="28"/>
        </w:rPr>
      </w:pPr>
    </w:p>
    <w:p w:rsidR="003D08D8" w:rsidRDefault="003D08D8" w:rsidP="00CD24B5">
      <w:pPr>
        <w:spacing w:after="0" w:line="240" w:lineRule="auto"/>
        <w:jc w:val="both"/>
        <w:rPr>
          <w:rFonts w:ascii="Times New Roman" w:hAnsi="Times New Roman"/>
          <w:sz w:val="28"/>
          <w:szCs w:val="28"/>
        </w:rPr>
      </w:pPr>
      <w:r>
        <w:rPr>
          <w:rFonts w:ascii="Times New Roman" w:hAnsi="Times New Roman"/>
          <w:sz w:val="28"/>
          <w:szCs w:val="28"/>
        </w:rPr>
        <w:t xml:space="preserve">           Ответственным за формирование и реализацию подпрограммы является отдел культуры Администрации муниципального образования «Звениговский муниципальный район».</w:t>
      </w:r>
    </w:p>
    <w:p w:rsidR="003D08D8" w:rsidRDefault="003D08D8" w:rsidP="00CD24B5">
      <w:pPr>
        <w:spacing w:after="0" w:line="240" w:lineRule="auto"/>
        <w:jc w:val="both"/>
        <w:rPr>
          <w:rFonts w:ascii="Times New Roman" w:hAnsi="Times New Roman"/>
          <w:sz w:val="28"/>
          <w:szCs w:val="28"/>
        </w:rPr>
      </w:pPr>
      <w:r>
        <w:rPr>
          <w:rFonts w:ascii="Times New Roman" w:hAnsi="Times New Roman"/>
          <w:sz w:val="28"/>
          <w:szCs w:val="28"/>
        </w:rPr>
        <w:t xml:space="preserve">           Реализация мероприятий подпрограммы представляет скоординированные по срокам и направлениям действия разработчика и исполнителей подпрограммы на всех этапах ее реализации с учетом меняющихся социально-экономических условий, ведущих к достижению поставленных целей и соответствии с планом реализации, утвержденным на очередной финансовый год  ответственным исполнителем и согласованным с соисполнителями. </w:t>
      </w:r>
    </w:p>
    <w:p w:rsidR="003D08D8" w:rsidRDefault="003D08D8" w:rsidP="00CD24B5">
      <w:pPr>
        <w:spacing w:after="0" w:line="240" w:lineRule="auto"/>
        <w:jc w:val="both"/>
        <w:rPr>
          <w:rFonts w:ascii="Times New Roman" w:hAnsi="Times New Roman"/>
          <w:sz w:val="28"/>
          <w:szCs w:val="28"/>
        </w:rPr>
      </w:pPr>
      <w:r>
        <w:rPr>
          <w:rFonts w:ascii="Times New Roman" w:hAnsi="Times New Roman"/>
          <w:sz w:val="28"/>
          <w:szCs w:val="28"/>
        </w:rPr>
        <w:t xml:space="preserve">         Внесение изменений в подпрограмму, составление  годового отчета о ходе реализации и об оценке эффективности подпрограммы осуществляется ответственным исполнителем.     </w:t>
      </w:r>
    </w:p>
    <w:sectPr w:rsidR="003D08D8" w:rsidSect="006736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623EF"/>
    <w:multiLevelType w:val="hybridMultilevel"/>
    <w:tmpl w:val="8A2415CA"/>
    <w:lvl w:ilvl="0" w:tplc="598CDC50">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6CF0538"/>
    <w:multiLevelType w:val="hybridMultilevel"/>
    <w:tmpl w:val="45400B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6B9794A"/>
    <w:multiLevelType w:val="multilevel"/>
    <w:tmpl w:val="DC16B6E4"/>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3641"/>
    <w:rsid w:val="00030176"/>
    <w:rsid w:val="00087CBC"/>
    <w:rsid w:val="00095365"/>
    <w:rsid w:val="000968B2"/>
    <w:rsid w:val="000C06EC"/>
    <w:rsid w:val="000C3903"/>
    <w:rsid w:val="000F4EB7"/>
    <w:rsid w:val="00101633"/>
    <w:rsid w:val="00103304"/>
    <w:rsid w:val="00106573"/>
    <w:rsid w:val="00137DF1"/>
    <w:rsid w:val="00151EB6"/>
    <w:rsid w:val="001655F7"/>
    <w:rsid w:val="001908AF"/>
    <w:rsid w:val="001B6D82"/>
    <w:rsid w:val="001D3139"/>
    <w:rsid w:val="00212885"/>
    <w:rsid w:val="00232E87"/>
    <w:rsid w:val="00285612"/>
    <w:rsid w:val="0029288F"/>
    <w:rsid w:val="00292F0E"/>
    <w:rsid w:val="00294617"/>
    <w:rsid w:val="002A0FB1"/>
    <w:rsid w:val="002A1A18"/>
    <w:rsid w:val="002A3C18"/>
    <w:rsid w:val="002D7B09"/>
    <w:rsid w:val="002E799C"/>
    <w:rsid w:val="00313902"/>
    <w:rsid w:val="00334ED6"/>
    <w:rsid w:val="0033734D"/>
    <w:rsid w:val="0035092F"/>
    <w:rsid w:val="003741F5"/>
    <w:rsid w:val="00395705"/>
    <w:rsid w:val="003D08D8"/>
    <w:rsid w:val="003D7A80"/>
    <w:rsid w:val="003E4637"/>
    <w:rsid w:val="003F5EB9"/>
    <w:rsid w:val="00401AD2"/>
    <w:rsid w:val="00421B1E"/>
    <w:rsid w:val="0042487F"/>
    <w:rsid w:val="004403F9"/>
    <w:rsid w:val="00451356"/>
    <w:rsid w:val="0049253C"/>
    <w:rsid w:val="00493CE2"/>
    <w:rsid w:val="004A77D0"/>
    <w:rsid w:val="004D72A9"/>
    <w:rsid w:val="00525F80"/>
    <w:rsid w:val="0055126B"/>
    <w:rsid w:val="00581A76"/>
    <w:rsid w:val="00591084"/>
    <w:rsid w:val="005C6858"/>
    <w:rsid w:val="005C6C67"/>
    <w:rsid w:val="006431C0"/>
    <w:rsid w:val="00673669"/>
    <w:rsid w:val="006A654D"/>
    <w:rsid w:val="006D330E"/>
    <w:rsid w:val="00713915"/>
    <w:rsid w:val="00756656"/>
    <w:rsid w:val="00765BCB"/>
    <w:rsid w:val="00772BEA"/>
    <w:rsid w:val="00776C6E"/>
    <w:rsid w:val="00790D48"/>
    <w:rsid w:val="007C3BD3"/>
    <w:rsid w:val="0083677B"/>
    <w:rsid w:val="008C52D2"/>
    <w:rsid w:val="00925042"/>
    <w:rsid w:val="00933396"/>
    <w:rsid w:val="009445A6"/>
    <w:rsid w:val="00973641"/>
    <w:rsid w:val="009F52DA"/>
    <w:rsid w:val="009F6956"/>
    <w:rsid w:val="00A056D7"/>
    <w:rsid w:val="00A267B3"/>
    <w:rsid w:val="00A76F7F"/>
    <w:rsid w:val="00AA73B3"/>
    <w:rsid w:val="00AE4594"/>
    <w:rsid w:val="00AF16BD"/>
    <w:rsid w:val="00B065C1"/>
    <w:rsid w:val="00B1538B"/>
    <w:rsid w:val="00B42669"/>
    <w:rsid w:val="00B5329B"/>
    <w:rsid w:val="00B55D6F"/>
    <w:rsid w:val="00B835E2"/>
    <w:rsid w:val="00B973B2"/>
    <w:rsid w:val="00BA47D9"/>
    <w:rsid w:val="00BA7210"/>
    <w:rsid w:val="00BC06CD"/>
    <w:rsid w:val="00BE79AF"/>
    <w:rsid w:val="00C0062A"/>
    <w:rsid w:val="00C320C4"/>
    <w:rsid w:val="00C3703C"/>
    <w:rsid w:val="00CD2016"/>
    <w:rsid w:val="00CD24B5"/>
    <w:rsid w:val="00D416D6"/>
    <w:rsid w:val="00D73031"/>
    <w:rsid w:val="00D76455"/>
    <w:rsid w:val="00D90E5A"/>
    <w:rsid w:val="00DC337B"/>
    <w:rsid w:val="00DD50F1"/>
    <w:rsid w:val="00DE51E6"/>
    <w:rsid w:val="00DF398B"/>
    <w:rsid w:val="00DF6536"/>
    <w:rsid w:val="00E65AB2"/>
    <w:rsid w:val="00E67C75"/>
    <w:rsid w:val="00E8558E"/>
    <w:rsid w:val="00E874C5"/>
    <w:rsid w:val="00E9609C"/>
    <w:rsid w:val="00F03EC4"/>
    <w:rsid w:val="00F160B0"/>
    <w:rsid w:val="00F220FA"/>
    <w:rsid w:val="00F47405"/>
    <w:rsid w:val="00F70F1F"/>
    <w:rsid w:val="00F873C6"/>
    <w:rsid w:val="00FB24E1"/>
    <w:rsid w:val="00FF0224"/>
    <w:rsid w:val="00FF791E"/>
    <w:rsid w:val="00FF7C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641"/>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Без интервала1"/>
    <w:uiPriority w:val="99"/>
    <w:rsid w:val="00973641"/>
    <w:rPr>
      <w:rFonts w:eastAsia="Times New Roman"/>
    </w:rPr>
  </w:style>
  <w:style w:type="paragraph" w:customStyle="1" w:styleId="ConsPlusNormal">
    <w:name w:val="ConsPlusNormal"/>
    <w:next w:val="Normal"/>
    <w:uiPriority w:val="99"/>
    <w:rsid w:val="00973641"/>
    <w:pPr>
      <w:widowControl w:val="0"/>
      <w:suppressAutoHyphens/>
      <w:autoSpaceDE w:val="0"/>
      <w:ind w:firstLine="720"/>
    </w:pPr>
    <w:rPr>
      <w:rFonts w:ascii="Arial" w:eastAsia="Times New Roman" w:hAnsi="Arial" w:cs="Arial"/>
      <w:sz w:val="20"/>
      <w:szCs w:val="20"/>
    </w:rPr>
  </w:style>
  <w:style w:type="paragraph" w:customStyle="1" w:styleId="ConsPlusNonformat">
    <w:name w:val="ConsPlusNonformat"/>
    <w:basedOn w:val="Normal"/>
    <w:next w:val="ConsPlusNormal"/>
    <w:uiPriority w:val="99"/>
    <w:rsid w:val="00973641"/>
    <w:pPr>
      <w:widowControl w:val="0"/>
      <w:suppressAutoHyphens/>
      <w:autoSpaceDE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88703834">
      <w:marLeft w:val="0"/>
      <w:marRight w:val="0"/>
      <w:marTop w:val="0"/>
      <w:marBottom w:val="0"/>
      <w:divBdr>
        <w:top w:val="none" w:sz="0" w:space="0" w:color="auto"/>
        <w:left w:val="none" w:sz="0" w:space="0" w:color="auto"/>
        <w:bottom w:val="none" w:sz="0" w:space="0" w:color="auto"/>
        <w:right w:val="none" w:sz="0" w:space="0" w:color="auto"/>
      </w:divBdr>
    </w:div>
    <w:div w:id="988703835">
      <w:marLeft w:val="0"/>
      <w:marRight w:val="0"/>
      <w:marTop w:val="0"/>
      <w:marBottom w:val="0"/>
      <w:divBdr>
        <w:top w:val="none" w:sz="0" w:space="0" w:color="auto"/>
        <w:left w:val="none" w:sz="0" w:space="0" w:color="auto"/>
        <w:bottom w:val="none" w:sz="0" w:space="0" w:color="auto"/>
        <w:right w:val="none" w:sz="0" w:space="0" w:color="auto"/>
      </w:divBdr>
    </w:div>
    <w:div w:id="988703836">
      <w:marLeft w:val="0"/>
      <w:marRight w:val="0"/>
      <w:marTop w:val="0"/>
      <w:marBottom w:val="0"/>
      <w:divBdr>
        <w:top w:val="none" w:sz="0" w:space="0" w:color="auto"/>
        <w:left w:val="none" w:sz="0" w:space="0" w:color="auto"/>
        <w:bottom w:val="none" w:sz="0" w:space="0" w:color="auto"/>
        <w:right w:val="none" w:sz="0" w:space="0" w:color="auto"/>
      </w:divBdr>
    </w:div>
    <w:div w:id="988703837">
      <w:marLeft w:val="0"/>
      <w:marRight w:val="0"/>
      <w:marTop w:val="0"/>
      <w:marBottom w:val="0"/>
      <w:divBdr>
        <w:top w:val="none" w:sz="0" w:space="0" w:color="auto"/>
        <w:left w:val="none" w:sz="0" w:space="0" w:color="auto"/>
        <w:bottom w:val="none" w:sz="0" w:space="0" w:color="auto"/>
        <w:right w:val="none" w:sz="0" w:space="0" w:color="auto"/>
      </w:divBdr>
    </w:div>
    <w:div w:id="9887038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183</TotalTime>
  <Pages>8</Pages>
  <Words>1891</Words>
  <Characters>10781</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Андреева</cp:lastModifiedBy>
  <cp:revision>45</cp:revision>
  <cp:lastPrinted>2013-09-24T09:15:00Z</cp:lastPrinted>
  <dcterms:created xsi:type="dcterms:W3CDTF">2013-09-09T05:54:00Z</dcterms:created>
  <dcterms:modified xsi:type="dcterms:W3CDTF">2013-10-02T07:36:00Z</dcterms:modified>
</cp:coreProperties>
</file>